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231" w:rsidRDefault="008B3231" w:rsidP="008B3231">
      <w:pPr>
        <w:spacing w:line="240" w:lineRule="auto"/>
        <w:jc w:val="center"/>
        <w:rPr>
          <w:rFonts w:ascii="Times New Roman" w:hAnsi="Times New Roman"/>
          <w:b/>
          <w:sz w:val="24"/>
          <w:szCs w:val="24"/>
        </w:rPr>
      </w:pPr>
      <w:r>
        <w:rPr>
          <w:rFonts w:ascii="Times New Roman" w:hAnsi="Times New Roman"/>
          <w:b/>
          <w:sz w:val="24"/>
          <w:szCs w:val="24"/>
        </w:rPr>
        <w:t>Новые медицинские издания по специальностям «</w:t>
      </w:r>
      <w:r w:rsidR="005F34C0">
        <w:rPr>
          <w:rFonts w:ascii="Times New Roman" w:hAnsi="Times New Roman"/>
          <w:b/>
          <w:sz w:val="24"/>
          <w:szCs w:val="24"/>
        </w:rPr>
        <w:t>Менеджмент</w:t>
      </w:r>
      <w:r>
        <w:rPr>
          <w:rFonts w:ascii="Times New Roman" w:hAnsi="Times New Roman"/>
          <w:b/>
          <w:sz w:val="24"/>
          <w:szCs w:val="24"/>
        </w:rPr>
        <w:t>», «Лечебное дело»</w:t>
      </w:r>
      <w:r w:rsidR="005D08A7">
        <w:rPr>
          <w:rFonts w:ascii="Times New Roman" w:hAnsi="Times New Roman"/>
          <w:b/>
          <w:sz w:val="24"/>
          <w:szCs w:val="24"/>
        </w:rPr>
        <w:t xml:space="preserve">, «Дерматологии» </w:t>
      </w:r>
      <w:r>
        <w:rPr>
          <w:rFonts w:ascii="Times New Roman" w:hAnsi="Times New Roman"/>
          <w:b/>
          <w:sz w:val="24"/>
          <w:szCs w:val="24"/>
        </w:rPr>
        <w:t xml:space="preserve"> и другим направлениям в электронном виде</w:t>
      </w:r>
    </w:p>
    <w:p w:rsidR="00BD21AD" w:rsidRDefault="00C80484" w:rsidP="00C80484">
      <w:pPr>
        <w:tabs>
          <w:tab w:val="left" w:pos="360"/>
        </w:tabs>
        <w:spacing w:line="240" w:lineRule="auto"/>
        <w:rPr>
          <w:rFonts w:ascii="Times New Roman" w:hAnsi="Times New Roman"/>
          <w:b/>
          <w:sz w:val="24"/>
          <w:szCs w:val="24"/>
        </w:rPr>
      </w:pPr>
      <w:r>
        <w:rPr>
          <w:rFonts w:ascii="Times New Roman" w:hAnsi="Times New Roman"/>
          <w:b/>
          <w:sz w:val="24"/>
          <w:szCs w:val="24"/>
        </w:rPr>
        <w:tab/>
      </w:r>
    </w:p>
    <w:p w:rsidR="00C80484" w:rsidRDefault="00F76FDC" w:rsidP="00C80484">
      <w:pPr>
        <w:tabs>
          <w:tab w:val="left" w:pos="360"/>
        </w:tabs>
        <w:spacing w:line="240" w:lineRule="auto"/>
        <w:jc w:val="both"/>
        <w:rPr>
          <w:rFonts w:ascii="Times New Roman" w:hAnsi="Times New Roman"/>
          <w:sz w:val="24"/>
          <w:szCs w:val="24"/>
        </w:rPr>
      </w:pPr>
      <w:r>
        <w:rPr>
          <w:noProof/>
          <w:lang w:eastAsia="ru-RU"/>
        </w:rPr>
        <w:drawing>
          <wp:anchor distT="0" distB="0" distL="114300" distR="114300" simplePos="0" relativeHeight="251698176" behindDoc="0" locked="0" layoutInCell="1" allowOverlap="1">
            <wp:simplePos x="0" y="0"/>
            <wp:positionH relativeFrom="column">
              <wp:posOffset>24765</wp:posOffset>
            </wp:positionH>
            <wp:positionV relativeFrom="paragraph">
              <wp:posOffset>81280</wp:posOffset>
            </wp:positionV>
            <wp:extent cx="1457960" cy="2070100"/>
            <wp:effectExtent l="171450" t="133350" r="370840" b="311150"/>
            <wp:wrapSquare wrapText="bothSides"/>
            <wp:docPr id="59" name="Рисунок 59" descr="https://medknigaservis.ru/wp-content/uploads/2025/11/NF003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medknigaservis.ru/wp-content/uploads/2025/11/NF0034834.jpg"/>
                    <pic:cNvPicPr>
                      <a:picLocks noChangeAspect="1" noChangeArrowheads="1"/>
                    </pic:cNvPicPr>
                  </pic:nvPicPr>
                  <pic:blipFill>
                    <a:blip r:embed="rId6" cstate="print"/>
                    <a:srcRect/>
                    <a:stretch>
                      <a:fillRect/>
                    </a:stretch>
                  </pic:blipFill>
                  <pic:spPr bwMode="auto">
                    <a:xfrm>
                      <a:off x="0" y="0"/>
                      <a:ext cx="1457960" cy="2070100"/>
                    </a:xfrm>
                    <a:prstGeom prst="rect">
                      <a:avLst/>
                    </a:prstGeom>
                    <a:ln>
                      <a:noFill/>
                    </a:ln>
                    <a:effectLst>
                      <a:outerShdw blurRad="292100" dist="139700" dir="2700000" algn="tl" rotWithShape="0">
                        <a:srgbClr val="333333">
                          <a:alpha val="65000"/>
                        </a:srgbClr>
                      </a:outerShdw>
                    </a:effectLst>
                  </pic:spPr>
                </pic:pic>
              </a:graphicData>
            </a:graphic>
          </wp:anchor>
        </w:drawing>
      </w:r>
      <w:r w:rsidRPr="00C80484">
        <w:rPr>
          <w:rFonts w:ascii="Times New Roman" w:hAnsi="Times New Roman"/>
          <w:b/>
          <w:sz w:val="24"/>
          <w:szCs w:val="24"/>
        </w:rPr>
        <w:t xml:space="preserve"> </w:t>
      </w:r>
      <w:r w:rsidR="00C80484" w:rsidRPr="00C80484">
        <w:rPr>
          <w:rFonts w:ascii="Times New Roman" w:hAnsi="Times New Roman"/>
          <w:b/>
          <w:sz w:val="24"/>
          <w:szCs w:val="24"/>
        </w:rPr>
        <w:t xml:space="preserve">Управление медицинской организацией: первые шаги </w:t>
      </w:r>
      <w:r w:rsidR="00C80484" w:rsidRPr="00C80484">
        <w:rPr>
          <w:rFonts w:ascii="Times New Roman" w:hAnsi="Times New Roman"/>
          <w:sz w:val="24"/>
          <w:szCs w:val="24"/>
        </w:rPr>
        <w:t>/ под общ</w:t>
      </w:r>
      <w:proofErr w:type="gramStart"/>
      <w:r w:rsidR="00C80484" w:rsidRPr="00C80484">
        <w:rPr>
          <w:rFonts w:ascii="Times New Roman" w:hAnsi="Times New Roman"/>
          <w:sz w:val="24"/>
          <w:szCs w:val="24"/>
        </w:rPr>
        <w:t>.</w:t>
      </w:r>
      <w:proofErr w:type="gramEnd"/>
      <w:r w:rsidR="00C80484" w:rsidRPr="00C80484">
        <w:rPr>
          <w:rFonts w:ascii="Times New Roman" w:hAnsi="Times New Roman"/>
          <w:sz w:val="24"/>
          <w:szCs w:val="24"/>
        </w:rPr>
        <w:t xml:space="preserve"> </w:t>
      </w:r>
      <w:proofErr w:type="gramStart"/>
      <w:r w:rsidR="00C80484" w:rsidRPr="00C80484">
        <w:rPr>
          <w:rFonts w:ascii="Times New Roman" w:hAnsi="Times New Roman"/>
          <w:sz w:val="24"/>
          <w:szCs w:val="24"/>
        </w:rPr>
        <w:t>р</w:t>
      </w:r>
      <w:proofErr w:type="gramEnd"/>
      <w:r w:rsidR="00C80484" w:rsidRPr="00C80484">
        <w:rPr>
          <w:rFonts w:ascii="Times New Roman" w:hAnsi="Times New Roman"/>
          <w:sz w:val="24"/>
          <w:szCs w:val="24"/>
        </w:rPr>
        <w:t xml:space="preserve">ед. Н. Н. Карякина. - 2-е изд., </w:t>
      </w:r>
      <w:proofErr w:type="spellStart"/>
      <w:r w:rsidR="00C80484" w:rsidRPr="00C80484">
        <w:rPr>
          <w:rFonts w:ascii="Times New Roman" w:hAnsi="Times New Roman"/>
          <w:sz w:val="24"/>
          <w:szCs w:val="24"/>
        </w:rPr>
        <w:t>перераб</w:t>
      </w:r>
      <w:proofErr w:type="spellEnd"/>
      <w:r w:rsidR="00C80484" w:rsidRPr="00C80484">
        <w:rPr>
          <w:rFonts w:ascii="Times New Roman" w:hAnsi="Times New Roman"/>
          <w:sz w:val="24"/>
          <w:szCs w:val="24"/>
        </w:rPr>
        <w:t xml:space="preserve">. и доп. - Москва : </w:t>
      </w:r>
      <w:proofErr w:type="spellStart"/>
      <w:r w:rsidR="00C80484" w:rsidRPr="00C80484">
        <w:rPr>
          <w:rFonts w:ascii="Times New Roman" w:hAnsi="Times New Roman"/>
          <w:sz w:val="24"/>
          <w:szCs w:val="24"/>
        </w:rPr>
        <w:t>ГЭОТАР-Медиа</w:t>
      </w:r>
      <w:proofErr w:type="spellEnd"/>
      <w:r w:rsidR="00C80484" w:rsidRPr="00C80484">
        <w:rPr>
          <w:rFonts w:ascii="Times New Roman" w:hAnsi="Times New Roman"/>
          <w:sz w:val="24"/>
          <w:szCs w:val="24"/>
        </w:rPr>
        <w:t xml:space="preserve">, 2026. - 304 с. - ISBN 978-5-9704-9289-5, DOI: 10.33029/9704-9289-5-MMO-2026-1-304. </w:t>
      </w:r>
      <w:r w:rsidR="00C80484" w:rsidRPr="0021598A">
        <w:rPr>
          <w:rFonts w:ascii="Times New Roman" w:hAnsi="Times New Roman"/>
          <w:sz w:val="24"/>
          <w:szCs w:val="24"/>
        </w:rPr>
        <w:t>Текст</w:t>
      </w:r>
      <w:proofErr w:type="gramStart"/>
      <w:r w:rsidR="00C80484" w:rsidRPr="0021598A">
        <w:rPr>
          <w:rFonts w:ascii="Times New Roman" w:hAnsi="Times New Roman"/>
          <w:sz w:val="24"/>
          <w:szCs w:val="24"/>
        </w:rPr>
        <w:t xml:space="preserve"> :</w:t>
      </w:r>
      <w:proofErr w:type="gramEnd"/>
      <w:r w:rsidR="00C80484" w:rsidRPr="0021598A">
        <w:rPr>
          <w:rFonts w:ascii="Times New Roman" w:hAnsi="Times New Roman"/>
          <w:sz w:val="24"/>
          <w:szCs w:val="24"/>
        </w:rPr>
        <w:t xml:space="preserve"> электронный // ЭБС "Консультант студента" : [сайт]. - </w:t>
      </w:r>
      <w:r w:rsidR="00C80484" w:rsidRPr="00975CDB">
        <w:rPr>
          <w:rFonts w:ascii="Times New Roman" w:hAnsi="Times New Roman"/>
          <w:sz w:val="24"/>
          <w:szCs w:val="24"/>
        </w:rPr>
        <w:t xml:space="preserve"> </w:t>
      </w:r>
      <w:r w:rsidR="00C80484" w:rsidRPr="00C80484">
        <w:rPr>
          <w:rFonts w:ascii="Times New Roman" w:hAnsi="Times New Roman"/>
          <w:sz w:val="24"/>
          <w:szCs w:val="24"/>
        </w:rPr>
        <w:t xml:space="preserve">URL: </w:t>
      </w:r>
      <w:hyperlink r:id="rId7" w:history="1">
        <w:r w:rsidR="00B861FA" w:rsidRPr="00735E7B">
          <w:rPr>
            <w:rStyle w:val="a3"/>
            <w:rFonts w:ascii="Times New Roman" w:hAnsi="Times New Roman"/>
            <w:sz w:val="24"/>
            <w:szCs w:val="24"/>
          </w:rPr>
          <w:t>https://www.studentlibrary.ru/book/ISBN9785970492895.html</w:t>
        </w:r>
      </w:hyperlink>
      <w:r w:rsidR="00B861FA">
        <w:rPr>
          <w:rFonts w:ascii="Times New Roman" w:hAnsi="Times New Roman"/>
          <w:sz w:val="24"/>
          <w:szCs w:val="24"/>
        </w:rPr>
        <w:t xml:space="preserve"> </w:t>
      </w:r>
      <w:r w:rsidR="00C80484" w:rsidRPr="00C80484">
        <w:rPr>
          <w:rFonts w:ascii="Times New Roman" w:hAnsi="Times New Roman"/>
          <w:sz w:val="24"/>
          <w:szCs w:val="24"/>
        </w:rPr>
        <w:t>(дата обращения: 14.03.2026)</w:t>
      </w:r>
      <w:r w:rsidR="00C80484">
        <w:rPr>
          <w:rFonts w:ascii="Times New Roman" w:hAnsi="Times New Roman"/>
          <w:sz w:val="24"/>
          <w:szCs w:val="24"/>
        </w:rPr>
        <w:t>. - Режим доступа: по подписке.</w:t>
      </w:r>
    </w:p>
    <w:p w:rsidR="00C80484" w:rsidRPr="00C734CF" w:rsidRDefault="00C80484" w:rsidP="00C80484">
      <w:pPr>
        <w:pStyle w:val="a6"/>
        <w:shd w:val="clear" w:color="auto" w:fill="FFFFFF"/>
        <w:spacing w:before="0" w:beforeAutospacing="0" w:after="0" w:afterAutospacing="0"/>
        <w:textAlignment w:val="baseline"/>
      </w:pPr>
      <w:r w:rsidRPr="00C734CF">
        <w:t>Мелочей в управлении не бывает. Управление — это не «править», а именно «</w:t>
      </w:r>
      <w:proofErr w:type="spellStart"/>
      <w:r w:rsidRPr="00C734CF">
        <w:t>управить</w:t>
      </w:r>
      <w:proofErr w:type="spellEnd"/>
      <w:r w:rsidRPr="00C734CF">
        <w:t>», то есть наладить, устроить, обеспечить, а главное — организовать рабочий процесс</w:t>
      </w:r>
      <w:proofErr w:type="gramStart"/>
      <w:r w:rsidRPr="00C734CF">
        <w:t>… Э</w:t>
      </w:r>
      <w:proofErr w:type="gramEnd"/>
      <w:r w:rsidRPr="00C734CF">
        <w:t>то непросто. Еще сложнее — сделать первые шаги, особенно в столь чувствительной сфере, как здравоохранение.</w:t>
      </w:r>
    </w:p>
    <w:p w:rsidR="00C80484" w:rsidRPr="00C734CF" w:rsidRDefault="00B861FA" w:rsidP="00B32D85">
      <w:pPr>
        <w:pStyle w:val="a6"/>
        <w:shd w:val="clear" w:color="auto" w:fill="FFFFFF"/>
        <w:spacing w:before="0" w:beforeAutospacing="0" w:after="0" w:afterAutospacing="0"/>
        <w:textAlignment w:val="baseline"/>
      </w:pPr>
      <w:r w:rsidRPr="00C734CF">
        <w:t>И</w:t>
      </w:r>
      <w:r w:rsidR="00C80484" w:rsidRPr="00C734CF">
        <w:t>здание книги рекомендациями по успешному проектному управлению социальными системами от возникновения идеи до ее воплощения. Рассмотрены проблемы и приведены примеры, касающиеся медицинских учреждений. Однако кадровые вопросы, финансирование, хозяйственная деятельность, юридические аспекты — основные задачи любого руководителя. Практические советы изложены автором в доступной форме и будут полезны для управленцев в области не только здравоохранения, но и социальной сферы. Книга, несомненно, поможет руководителям достичь поставленных целей, а подчиненным — лучше понять работу «первых лиц» в организации</w:t>
      </w:r>
      <w:r w:rsidR="00B32D85" w:rsidRPr="00C734CF">
        <w:t>.</w:t>
      </w:r>
    </w:p>
    <w:p w:rsidR="008F559E" w:rsidRDefault="008F559E" w:rsidP="00B32D85">
      <w:pPr>
        <w:pStyle w:val="a6"/>
        <w:shd w:val="clear" w:color="auto" w:fill="FFFFFF"/>
        <w:spacing w:before="0" w:beforeAutospacing="0" w:after="0" w:afterAutospacing="0"/>
        <w:textAlignment w:val="baseline"/>
        <w:rPr>
          <w:color w:val="333333"/>
        </w:rPr>
      </w:pPr>
    </w:p>
    <w:p w:rsidR="008F559E" w:rsidRDefault="007824BB" w:rsidP="007824BB">
      <w:pPr>
        <w:pStyle w:val="a6"/>
        <w:shd w:val="clear" w:color="auto" w:fill="FFFFFF"/>
        <w:spacing w:before="0" w:beforeAutospacing="0" w:after="0" w:afterAutospacing="0"/>
        <w:jc w:val="both"/>
        <w:textAlignment w:val="baseline"/>
        <w:rPr>
          <w:color w:val="333333"/>
        </w:rPr>
      </w:pPr>
      <w:r>
        <w:rPr>
          <w:noProof/>
        </w:rPr>
        <w:drawing>
          <wp:anchor distT="0" distB="0" distL="114300" distR="114300" simplePos="0" relativeHeight="251720704" behindDoc="0" locked="0" layoutInCell="1" allowOverlap="1">
            <wp:simplePos x="0" y="0"/>
            <wp:positionH relativeFrom="column">
              <wp:posOffset>24765</wp:posOffset>
            </wp:positionH>
            <wp:positionV relativeFrom="paragraph">
              <wp:posOffset>130175</wp:posOffset>
            </wp:positionV>
            <wp:extent cx="1302385" cy="2070100"/>
            <wp:effectExtent l="171450" t="133350" r="354965" b="311150"/>
            <wp:wrapSquare wrapText="bothSides"/>
            <wp:docPr id="16" name="Рисунок 16" descr="Польшакова Н. В., Алексахин А. Н., Алексахина С. А., Алёхин Е. И., Анисимов А. Ю., Байтимерова Л. С., Бородина Н. А., Горшкова А. А., Козлова У. А., Машегов П. Н., Машегов Н. П., Сибирская Е. В., Трубин А. Е., Федотова А. А., Шошин М. А., Шумейко В. А. - Методы математического моделирования бизнес-процессов. Теория и практик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льшакова Н. В., Алексахин А. Н., Алексахина С. А., Алёхин Е. И., Анисимов А. Ю., Байтимерова Л. С., Бородина Н. А., Горшкова А. А., Козлова У. А., Машегов П. Н., Машегов Н. П., Сибирская Е. В., Трубин А. Е., Федотова А. А., Шошин М. А., Шумейко В. А. - Методы математического моделирования бизнес-процессов. Теория и практикум"/>
                    <pic:cNvPicPr>
                      <a:picLocks noChangeAspect="1" noChangeArrowheads="1"/>
                    </pic:cNvPicPr>
                  </pic:nvPicPr>
                  <pic:blipFill>
                    <a:blip r:embed="rId8" cstate="print"/>
                    <a:srcRect/>
                    <a:stretch>
                      <a:fillRect/>
                    </a:stretch>
                  </pic:blipFill>
                  <pic:spPr bwMode="auto">
                    <a:xfrm>
                      <a:off x="0" y="0"/>
                      <a:ext cx="1302385" cy="2070100"/>
                    </a:xfrm>
                    <a:prstGeom prst="rect">
                      <a:avLst/>
                    </a:prstGeom>
                    <a:ln>
                      <a:noFill/>
                    </a:ln>
                    <a:effectLst>
                      <a:outerShdw blurRad="292100" dist="139700" dir="2700000" algn="tl" rotWithShape="0">
                        <a:srgbClr val="333333">
                          <a:alpha val="65000"/>
                        </a:srgbClr>
                      </a:outerShdw>
                    </a:effectLst>
                  </pic:spPr>
                </pic:pic>
              </a:graphicData>
            </a:graphic>
          </wp:anchor>
        </w:drawing>
      </w:r>
      <w:r w:rsidR="008F559E" w:rsidRPr="008F559E">
        <w:rPr>
          <w:b/>
        </w:rPr>
        <w:t>Методы математического моделирования бизнес-процессов. Теория и практикум</w:t>
      </w:r>
      <w:proofErr w:type="gramStart"/>
      <w:r w:rsidR="008F559E" w:rsidRPr="008F559E">
        <w:t xml:space="preserve"> :</w:t>
      </w:r>
      <w:proofErr w:type="gramEnd"/>
      <w:r w:rsidR="008F559E" w:rsidRPr="008F559E">
        <w:t xml:space="preserve"> учебник для вузов / Н. В. </w:t>
      </w:r>
      <w:proofErr w:type="spellStart"/>
      <w:r w:rsidR="008F559E" w:rsidRPr="008F559E">
        <w:t>Польшакова</w:t>
      </w:r>
      <w:proofErr w:type="spellEnd"/>
      <w:r w:rsidR="008F559E" w:rsidRPr="008F559E">
        <w:t xml:space="preserve">, А. Н. Алексахин, С. А. Алексахина [и др.]. </w:t>
      </w:r>
      <w:r w:rsidR="008F559E">
        <w:t>-</w:t>
      </w:r>
      <w:r w:rsidR="008F559E" w:rsidRPr="008F559E">
        <w:t xml:space="preserve"> Санкт-Петербург</w:t>
      </w:r>
      <w:proofErr w:type="gramStart"/>
      <w:r w:rsidR="008F559E" w:rsidRPr="008F559E">
        <w:t xml:space="preserve"> :</w:t>
      </w:r>
      <w:proofErr w:type="gramEnd"/>
      <w:r w:rsidR="008F559E" w:rsidRPr="008F559E">
        <w:t xml:space="preserve"> Лань, 2026. </w:t>
      </w:r>
      <w:r w:rsidR="008F559E">
        <w:t>-</w:t>
      </w:r>
      <w:r w:rsidR="008F559E" w:rsidRPr="008F559E">
        <w:t xml:space="preserve"> 160 с. </w:t>
      </w:r>
      <w:r w:rsidR="008F559E">
        <w:t>-</w:t>
      </w:r>
      <w:r w:rsidR="008F559E" w:rsidRPr="008F559E">
        <w:t xml:space="preserve"> ISBN 978-5-507-54072-3. </w:t>
      </w:r>
      <w:r w:rsidR="008F559E">
        <w:t>-</w:t>
      </w:r>
      <w:r w:rsidR="008F559E" w:rsidRPr="008F559E">
        <w:t xml:space="preserve"> Текст</w:t>
      </w:r>
      <w:proofErr w:type="gramStart"/>
      <w:r w:rsidR="008F559E" w:rsidRPr="008F559E">
        <w:t xml:space="preserve"> :</w:t>
      </w:r>
      <w:proofErr w:type="gramEnd"/>
      <w:r w:rsidR="008F559E" w:rsidRPr="008F559E">
        <w:t xml:space="preserve"> электронный // Лань : электронно-библиотечная система. </w:t>
      </w:r>
      <w:r w:rsidR="008F559E">
        <w:t>-</w:t>
      </w:r>
      <w:r w:rsidR="008F559E" w:rsidRPr="008F559E">
        <w:t xml:space="preserve"> URL: </w:t>
      </w:r>
      <w:hyperlink r:id="rId9" w:history="1">
        <w:r w:rsidR="008F559E" w:rsidRPr="00905188">
          <w:rPr>
            <w:rStyle w:val="a3"/>
          </w:rPr>
          <w:t>https://e.lanbook.com/book/513600</w:t>
        </w:r>
      </w:hyperlink>
      <w:r w:rsidR="008F559E">
        <w:t xml:space="preserve"> </w:t>
      </w:r>
      <w:r w:rsidR="008F559E" w:rsidRPr="008F559E">
        <w:t xml:space="preserve">(дата обращения: 17.03.2026). </w:t>
      </w:r>
      <w:r w:rsidR="008F559E">
        <w:t>-</w:t>
      </w:r>
      <w:r w:rsidR="008F559E" w:rsidRPr="008F559E">
        <w:t xml:space="preserve"> Режим доступа: для </w:t>
      </w:r>
      <w:proofErr w:type="spellStart"/>
      <w:r w:rsidR="008F559E" w:rsidRPr="008F559E">
        <w:t>авториз</w:t>
      </w:r>
      <w:proofErr w:type="spellEnd"/>
      <w:r w:rsidR="008F559E" w:rsidRPr="008F559E">
        <w:t>. пользователей</w:t>
      </w:r>
      <w:r w:rsidR="008F559E" w:rsidRPr="008F559E">
        <w:rPr>
          <w:color w:val="333333"/>
        </w:rPr>
        <w:t>.</w:t>
      </w:r>
    </w:p>
    <w:p w:rsidR="007824BB" w:rsidRDefault="007824BB" w:rsidP="007824BB">
      <w:pPr>
        <w:pStyle w:val="a6"/>
        <w:shd w:val="clear" w:color="auto" w:fill="FFFFFF"/>
        <w:spacing w:before="0" w:beforeAutospacing="0" w:after="0" w:afterAutospacing="0"/>
        <w:jc w:val="both"/>
        <w:textAlignment w:val="baseline"/>
        <w:rPr>
          <w:color w:val="333333"/>
        </w:rPr>
      </w:pPr>
    </w:p>
    <w:p w:rsidR="008F559E" w:rsidRPr="007824BB" w:rsidRDefault="008F559E" w:rsidP="007824BB">
      <w:pPr>
        <w:pStyle w:val="a6"/>
        <w:shd w:val="clear" w:color="auto" w:fill="FFFFFF"/>
        <w:spacing w:before="0" w:beforeAutospacing="0" w:after="0" w:afterAutospacing="0"/>
        <w:jc w:val="both"/>
        <w:textAlignment w:val="baseline"/>
      </w:pPr>
      <w:r w:rsidRPr="007824BB">
        <w:t xml:space="preserve">Одной из актуальных задач повышения конкурентоспособности предприятий является совершенствование управления бизнес-процессами. Ограниченность учебной литературы, посвященной этой задаче, подчеркивает своевременность появления данного учебника. В нем раскрываются сущность, основные цели и задачи регулирования бизнес-процессов, для которых приведены примеры их решения на основе использования табличного процессора MS </w:t>
      </w:r>
      <w:proofErr w:type="spellStart"/>
      <w:r w:rsidRPr="007824BB">
        <w:t>Excel</w:t>
      </w:r>
      <w:proofErr w:type="spellEnd"/>
      <w:r w:rsidRPr="007824BB">
        <w:t xml:space="preserve">. Рассматриваются основы моделирования и практического применения математических и инструментальных методов для решения задач управления бизнес-процессами. Отличительной особенностью учебника является наличие лабораторного практикума, а также заданий для проведения тестирования усвоенных знаний. Учебник предназначен для студентов вузов, обучающихся по направлениям подготовки </w:t>
      </w:r>
      <w:r w:rsidRPr="007824BB">
        <w:rPr>
          <w:b/>
        </w:rPr>
        <w:t>«Менеджмент» и «Бизнес-информатика»</w:t>
      </w:r>
      <w:r w:rsidRPr="007824BB">
        <w:t xml:space="preserve">, а также для аспирантов, преподавателей, слушателей системы повышения квалификации и </w:t>
      </w:r>
      <w:r w:rsidRPr="007824BB">
        <w:lastRenderedPageBreak/>
        <w:t>всех читателей, интересующихся вопросами математического моделирования бизнес-процессов.</w:t>
      </w:r>
    </w:p>
    <w:p w:rsidR="00B32D85" w:rsidRPr="007824BB" w:rsidRDefault="00B32D85" w:rsidP="007824BB">
      <w:pPr>
        <w:pStyle w:val="a6"/>
        <w:shd w:val="clear" w:color="auto" w:fill="FFFFFF"/>
        <w:spacing w:before="0" w:beforeAutospacing="0" w:after="0" w:afterAutospacing="0"/>
        <w:jc w:val="both"/>
        <w:textAlignment w:val="baseline"/>
      </w:pPr>
    </w:p>
    <w:p w:rsidR="00BD21AD" w:rsidRDefault="005059E0" w:rsidP="00BD21AD">
      <w:pPr>
        <w:spacing w:line="240" w:lineRule="auto"/>
        <w:jc w:val="both"/>
        <w:rPr>
          <w:rFonts w:ascii="Times New Roman" w:hAnsi="Times New Roman"/>
          <w:sz w:val="24"/>
          <w:szCs w:val="24"/>
        </w:rPr>
      </w:pPr>
      <w:r>
        <w:rPr>
          <w:noProof/>
          <w:lang w:eastAsia="ru-RU"/>
        </w:rPr>
        <w:drawing>
          <wp:anchor distT="0" distB="0" distL="114300" distR="114300" simplePos="0" relativeHeight="251689984" behindDoc="0" locked="0" layoutInCell="1" allowOverlap="1">
            <wp:simplePos x="0" y="0"/>
            <wp:positionH relativeFrom="column">
              <wp:posOffset>24765</wp:posOffset>
            </wp:positionH>
            <wp:positionV relativeFrom="paragraph">
              <wp:posOffset>257810</wp:posOffset>
            </wp:positionV>
            <wp:extent cx="1457960" cy="2070100"/>
            <wp:effectExtent l="171450" t="133350" r="370840" b="311150"/>
            <wp:wrapSquare wrapText="bothSides"/>
            <wp:docPr id="32" name="Рисунок 32" descr="https://medknigaservis.ru/wp-content/uploads/2024/10/NF0029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edknigaservis.ru/wp-content/uploads/2024/10/NF0029324.jpg"/>
                    <pic:cNvPicPr>
                      <a:picLocks noChangeAspect="1" noChangeArrowheads="1"/>
                    </pic:cNvPicPr>
                  </pic:nvPicPr>
                  <pic:blipFill>
                    <a:blip r:embed="rId10" cstate="print"/>
                    <a:srcRect/>
                    <a:stretch>
                      <a:fillRect/>
                    </a:stretch>
                  </pic:blipFill>
                  <pic:spPr bwMode="auto">
                    <a:xfrm>
                      <a:off x="0" y="0"/>
                      <a:ext cx="1457960" cy="2070100"/>
                    </a:xfrm>
                    <a:prstGeom prst="rect">
                      <a:avLst/>
                    </a:prstGeom>
                    <a:ln>
                      <a:noFill/>
                    </a:ln>
                    <a:effectLst>
                      <a:outerShdw blurRad="292100" dist="139700" dir="2700000" algn="tl" rotWithShape="0">
                        <a:srgbClr val="333333">
                          <a:alpha val="65000"/>
                        </a:srgbClr>
                      </a:outerShdw>
                    </a:effectLst>
                  </pic:spPr>
                </pic:pic>
              </a:graphicData>
            </a:graphic>
          </wp:anchor>
        </w:drawing>
      </w:r>
      <w:r w:rsidR="00BD21AD" w:rsidRPr="00BD21AD">
        <w:rPr>
          <w:rFonts w:ascii="Times New Roman" w:hAnsi="Times New Roman"/>
          <w:b/>
          <w:sz w:val="24"/>
          <w:szCs w:val="24"/>
        </w:rPr>
        <w:t>Анатомия человека</w:t>
      </w:r>
      <w:proofErr w:type="gramStart"/>
      <w:r w:rsidR="00BD21AD" w:rsidRPr="00BD21AD">
        <w:rPr>
          <w:rFonts w:ascii="Times New Roman" w:hAnsi="Times New Roman"/>
          <w:b/>
          <w:sz w:val="24"/>
          <w:szCs w:val="24"/>
        </w:rPr>
        <w:t xml:space="preserve"> :</w:t>
      </w:r>
      <w:proofErr w:type="gramEnd"/>
      <w:r w:rsidR="00BD21AD" w:rsidRPr="00BD21AD">
        <w:rPr>
          <w:rFonts w:ascii="Times New Roman" w:hAnsi="Times New Roman"/>
          <w:b/>
          <w:sz w:val="24"/>
          <w:szCs w:val="24"/>
        </w:rPr>
        <w:t xml:space="preserve"> </w:t>
      </w:r>
      <w:r w:rsidR="00BD21AD" w:rsidRPr="00BD21AD">
        <w:rPr>
          <w:rFonts w:ascii="Times New Roman" w:hAnsi="Times New Roman"/>
          <w:sz w:val="24"/>
          <w:szCs w:val="24"/>
        </w:rPr>
        <w:t xml:space="preserve">атлас в 3 т. Т. I : учебное пособие / Д. Б. Никитюк, С. В. </w:t>
      </w:r>
      <w:proofErr w:type="spellStart"/>
      <w:r w:rsidR="00BD21AD" w:rsidRPr="00BD21AD">
        <w:rPr>
          <w:rFonts w:ascii="Times New Roman" w:hAnsi="Times New Roman"/>
          <w:sz w:val="24"/>
          <w:szCs w:val="24"/>
        </w:rPr>
        <w:t>Клочкова</w:t>
      </w:r>
      <w:proofErr w:type="spellEnd"/>
      <w:r w:rsidR="00BD21AD" w:rsidRPr="00BD21AD">
        <w:rPr>
          <w:rFonts w:ascii="Times New Roman" w:hAnsi="Times New Roman"/>
          <w:sz w:val="24"/>
          <w:szCs w:val="24"/>
        </w:rPr>
        <w:t>, Н. Т. Алексеева ; под ред. Д. Б. Никитюка. - Москва</w:t>
      </w:r>
      <w:proofErr w:type="gramStart"/>
      <w:r w:rsidR="00BD21AD" w:rsidRPr="00BD21AD">
        <w:rPr>
          <w:rFonts w:ascii="Times New Roman" w:hAnsi="Times New Roman"/>
          <w:sz w:val="24"/>
          <w:szCs w:val="24"/>
        </w:rPr>
        <w:t xml:space="preserve"> :</w:t>
      </w:r>
      <w:proofErr w:type="gramEnd"/>
      <w:r w:rsidR="00BD21AD" w:rsidRPr="00BD21AD">
        <w:rPr>
          <w:rFonts w:ascii="Times New Roman" w:hAnsi="Times New Roman"/>
          <w:sz w:val="24"/>
          <w:szCs w:val="24"/>
        </w:rPr>
        <w:t xml:space="preserve"> </w:t>
      </w:r>
      <w:proofErr w:type="spellStart"/>
      <w:r w:rsidR="00BD21AD" w:rsidRPr="00BD21AD">
        <w:rPr>
          <w:rFonts w:ascii="Times New Roman" w:hAnsi="Times New Roman"/>
          <w:sz w:val="24"/>
          <w:szCs w:val="24"/>
        </w:rPr>
        <w:t>ГЭОТАР-Медиа</w:t>
      </w:r>
      <w:proofErr w:type="spellEnd"/>
      <w:r w:rsidR="00BD21AD" w:rsidRPr="00BD21AD">
        <w:rPr>
          <w:rFonts w:ascii="Times New Roman" w:hAnsi="Times New Roman"/>
          <w:sz w:val="24"/>
          <w:szCs w:val="24"/>
        </w:rPr>
        <w:t xml:space="preserve">, 2025. - 680 с. - ISBN 978-5-9704-8056-4, DOI: 10.33029/9704-8056-4-ANA-2025-1-680. - </w:t>
      </w:r>
      <w:r w:rsidR="007C1A51" w:rsidRPr="0021598A">
        <w:rPr>
          <w:rFonts w:ascii="Times New Roman" w:hAnsi="Times New Roman"/>
          <w:sz w:val="24"/>
          <w:szCs w:val="24"/>
        </w:rPr>
        <w:t>Текст</w:t>
      </w:r>
      <w:proofErr w:type="gramStart"/>
      <w:r w:rsidR="007C1A51" w:rsidRPr="0021598A">
        <w:rPr>
          <w:rFonts w:ascii="Times New Roman" w:hAnsi="Times New Roman"/>
          <w:sz w:val="24"/>
          <w:szCs w:val="24"/>
        </w:rPr>
        <w:t xml:space="preserve"> :</w:t>
      </w:r>
      <w:proofErr w:type="gramEnd"/>
      <w:r w:rsidR="007C1A51" w:rsidRPr="0021598A">
        <w:rPr>
          <w:rFonts w:ascii="Times New Roman" w:hAnsi="Times New Roman"/>
          <w:sz w:val="24"/>
          <w:szCs w:val="24"/>
        </w:rPr>
        <w:t xml:space="preserve"> электронный // ЭБС "Консультант студента" : [сайт]. - </w:t>
      </w:r>
      <w:r w:rsidR="007C1A51" w:rsidRPr="00975CDB">
        <w:rPr>
          <w:rFonts w:ascii="Times New Roman" w:hAnsi="Times New Roman"/>
          <w:sz w:val="24"/>
          <w:szCs w:val="24"/>
        </w:rPr>
        <w:t xml:space="preserve"> </w:t>
      </w:r>
      <w:r w:rsidR="00BD21AD" w:rsidRPr="00BD21AD">
        <w:rPr>
          <w:rFonts w:ascii="Times New Roman" w:hAnsi="Times New Roman"/>
          <w:sz w:val="24"/>
          <w:szCs w:val="24"/>
        </w:rPr>
        <w:t xml:space="preserve">URL: </w:t>
      </w:r>
      <w:hyperlink r:id="rId11" w:history="1">
        <w:r w:rsidR="007C1A51" w:rsidRPr="00735E7B">
          <w:rPr>
            <w:rStyle w:val="a3"/>
            <w:rFonts w:ascii="Times New Roman" w:hAnsi="Times New Roman"/>
            <w:sz w:val="24"/>
            <w:szCs w:val="24"/>
          </w:rPr>
          <w:t>https://www.studentlibrary.ru/book/ISBN9785970480564.html</w:t>
        </w:r>
      </w:hyperlink>
      <w:r w:rsidR="007C1A51">
        <w:rPr>
          <w:rFonts w:ascii="Times New Roman" w:hAnsi="Times New Roman"/>
          <w:sz w:val="24"/>
          <w:szCs w:val="24"/>
        </w:rPr>
        <w:t xml:space="preserve"> </w:t>
      </w:r>
      <w:r w:rsidR="00BD21AD" w:rsidRPr="00BD21AD">
        <w:rPr>
          <w:rFonts w:ascii="Times New Roman" w:hAnsi="Times New Roman"/>
          <w:sz w:val="24"/>
          <w:szCs w:val="24"/>
        </w:rPr>
        <w:t>(дата обращения: 14.03.2026)</w:t>
      </w:r>
      <w:r>
        <w:rPr>
          <w:rFonts w:ascii="Times New Roman" w:hAnsi="Times New Roman"/>
          <w:sz w:val="24"/>
          <w:szCs w:val="24"/>
        </w:rPr>
        <w:t>. - Режим доступа: по подписке.</w:t>
      </w:r>
    </w:p>
    <w:p w:rsidR="005059E0" w:rsidRPr="005059E0" w:rsidRDefault="005059E0" w:rsidP="005059E0">
      <w:pPr>
        <w:spacing w:line="240" w:lineRule="auto"/>
        <w:jc w:val="both"/>
        <w:rPr>
          <w:rFonts w:ascii="Times New Roman" w:hAnsi="Times New Roman"/>
          <w:sz w:val="24"/>
          <w:szCs w:val="24"/>
        </w:rPr>
      </w:pPr>
      <w:r w:rsidRPr="005059E0">
        <w:rPr>
          <w:rFonts w:ascii="Times New Roman" w:hAnsi="Times New Roman"/>
          <w:sz w:val="24"/>
          <w:szCs w:val="24"/>
        </w:rPr>
        <w:t>Атлас анатомии человека сочетает текстовую часть с иллюстративным материалом, обстоятельно охватывающим все разделы анатомии. Иллюстрации высококачественные, цветные, с поясняющими подписями, в которых анатомические объекты представлены в соответствии с современной Международной анатомической терминологией (ТА</w:t>
      </w:r>
      <w:proofErr w:type="gramStart"/>
      <w:r w:rsidRPr="005059E0">
        <w:rPr>
          <w:rFonts w:ascii="Times New Roman" w:hAnsi="Times New Roman"/>
          <w:sz w:val="24"/>
          <w:szCs w:val="24"/>
        </w:rPr>
        <w:t>2</w:t>
      </w:r>
      <w:proofErr w:type="gramEnd"/>
      <w:r w:rsidRPr="005059E0">
        <w:rPr>
          <w:rFonts w:ascii="Times New Roman" w:hAnsi="Times New Roman"/>
          <w:sz w:val="24"/>
          <w:szCs w:val="24"/>
        </w:rPr>
        <w:t xml:space="preserve">, 2024). Информация изложена подробно, на высоком профессиональном уровне, в полном соответствии с высокими современными образовательными требованиями и стандартами, но без ненужной детализации. Значительное внимание авторы уделяют топографо-анатомическому (клиническому) подходу, рассматривая </w:t>
      </w:r>
      <w:proofErr w:type="spellStart"/>
      <w:r w:rsidRPr="005059E0">
        <w:rPr>
          <w:rFonts w:ascii="Times New Roman" w:hAnsi="Times New Roman"/>
          <w:sz w:val="24"/>
          <w:szCs w:val="24"/>
        </w:rPr>
        <w:t>синтопические</w:t>
      </w:r>
      <w:proofErr w:type="spellEnd"/>
      <w:r w:rsidRPr="005059E0">
        <w:rPr>
          <w:rFonts w:ascii="Times New Roman" w:hAnsi="Times New Roman"/>
          <w:sz w:val="24"/>
          <w:szCs w:val="24"/>
        </w:rPr>
        <w:t xml:space="preserve"> взаимоотношения органов, сосудов, нервов в разных областях тела; детально освещена и анатомия практически зна</w:t>
      </w:r>
      <w:r>
        <w:rPr>
          <w:rFonts w:ascii="Times New Roman" w:hAnsi="Times New Roman"/>
          <w:sz w:val="24"/>
          <w:szCs w:val="24"/>
        </w:rPr>
        <w:t>чимых клетчаточных пространств.</w:t>
      </w:r>
    </w:p>
    <w:p w:rsidR="008B3231" w:rsidRDefault="005059E0" w:rsidP="00156C18">
      <w:pPr>
        <w:spacing w:line="240" w:lineRule="auto"/>
        <w:jc w:val="both"/>
        <w:rPr>
          <w:rFonts w:ascii="Times New Roman" w:hAnsi="Times New Roman"/>
          <w:sz w:val="24"/>
          <w:szCs w:val="24"/>
        </w:rPr>
      </w:pPr>
      <w:r w:rsidRPr="005059E0">
        <w:rPr>
          <w:rFonts w:ascii="Times New Roman" w:hAnsi="Times New Roman"/>
          <w:sz w:val="24"/>
          <w:szCs w:val="24"/>
        </w:rPr>
        <w:t>Данный атлас, учитывая компоновку и всесторонность излагаемого материала, вполне достаточен для изучения анатомии человека (полностью способен заменить учебник); он не только необходим в процессе изучения анатомии человека студентами медицинских вузов, но и будет являться полезным для ординаторов, аспирантов, клиницистов разных специализаций.</w:t>
      </w:r>
    </w:p>
    <w:p w:rsidR="00850738" w:rsidRDefault="00850738" w:rsidP="00156C18">
      <w:pPr>
        <w:spacing w:line="240" w:lineRule="auto"/>
        <w:jc w:val="both"/>
        <w:rPr>
          <w:rFonts w:ascii="Times New Roman" w:hAnsi="Times New Roman"/>
          <w:sz w:val="24"/>
          <w:szCs w:val="24"/>
        </w:rPr>
      </w:pPr>
      <w:r>
        <w:rPr>
          <w:noProof/>
          <w:lang w:eastAsia="ru-RU"/>
        </w:rPr>
        <w:drawing>
          <wp:anchor distT="0" distB="0" distL="114300" distR="114300" simplePos="0" relativeHeight="251722752" behindDoc="0" locked="0" layoutInCell="1" allowOverlap="1">
            <wp:simplePos x="0" y="0"/>
            <wp:positionH relativeFrom="column">
              <wp:posOffset>167640</wp:posOffset>
            </wp:positionH>
            <wp:positionV relativeFrom="paragraph">
              <wp:posOffset>137795</wp:posOffset>
            </wp:positionV>
            <wp:extent cx="1302385" cy="2070100"/>
            <wp:effectExtent l="171450" t="133350" r="354965" b="311150"/>
            <wp:wrapSquare wrapText="bothSides"/>
            <wp:docPr id="25" name="Рисунок 25" descr="Калмин О. В. - Анатомия внутренних орг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лмин О. В. - Анатомия внутренних органов"/>
                    <pic:cNvPicPr>
                      <a:picLocks noChangeAspect="1" noChangeArrowheads="1"/>
                    </pic:cNvPicPr>
                  </pic:nvPicPr>
                  <pic:blipFill>
                    <a:blip r:embed="rId12" cstate="print"/>
                    <a:srcRect/>
                    <a:stretch>
                      <a:fillRect/>
                    </a:stretch>
                  </pic:blipFill>
                  <pic:spPr bwMode="auto">
                    <a:xfrm>
                      <a:off x="0" y="0"/>
                      <a:ext cx="1302385" cy="2070100"/>
                    </a:xfrm>
                    <a:prstGeom prst="rect">
                      <a:avLst/>
                    </a:prstGeom>
                    <a:ln>
                      <a:noFill/>
                    </a:ln>
                    <a:effectLst>
                      <a:outerShdw blurRad="292100" dist="139700" dir="2700000" algn="tl" rotWithShape="0">
                        <a:srgbClr val="333333">
                          <a:alpha val="65000"/>
                        </a:srgbClr>
                      </a:outerShdw>
                    </a:effectLst>
                  </pic:spPr>
                </pic:pic>
              </a:graphicData>
            </a:graphic>
          </wp:anchor>
        </w:drawing>
      </w:r>
      <w:proofErr w:type="spellStart"/>
      <w:r w:rsidR="00337844" w:rsidRPr="00337844">
        <w:rPr>
          <w:rFonts w:ascii="Times New Roman" w:hAnsi="Times New Roman"/>
          <w:b/>
          <w:sz w:val="24"/>
          <w:szCs w:val="24"/>
        </w:rPr>
        <w:t>Калмин</w:t>
      </w:r>
      <w:proofErr w:type="spellEnd"/>
      <w:r w:rsidR="00337844" w:rsidRPr="00337844">
        <w:rPr>
          <w:rFonts w:ascii="Times New Roman" w:hAnsi="Times New Roman"/>
          <w:b/>
          <w:sz w:val="24"/>
          <w:szCs w:val="24"/>
        </w:rPr>
        <w:t>, О. В.</w:t>
      </w:r>
      <w:r w:rsidR="00337844" w:rsidRPr="00337844">
        <w:rPr>
          <w:rFonts w:ascii="Times New Roman" w:hAnsi="Times New Roman"/>
          <w:sz w:val="24"/>
          <w:szCs w:val="24"/>
        </w:rPr>
        <w:t xml:space="preserve"> Анатомия внутренних органов</w:t>
      </w:r>
      <w:proofErr w:type="gramStart"/>
      <w:r w:rsidR="00337844" w:rsidRPr="00337844">
        <w:rPr>
          <w:rFonts w:ascii="Times New Roman" w:hAnsi="Times New Roman"/>
          <w:sz w:val="24"/>
          <w:szCs w:val="24"/>
        </w:rPr>
        <w:t xml:space="preserve"> :</w:t>
      </w:r>
      <w:proofErr w:type="gramEnd"/>
      <w:r w:rsidR="00337844" w:rsidRPr="00337844">
        <w:rPr>
          <w:rFonts w:ascii="Times New Roman" w:hAnsi="Times New Roman"/>
          <w:sz w:val="24"/>
          <w:szCs w:val="24"/>
        </w:rPr>
        <w:t xml:space="preserve"> учебное пособие для вузов / О. В. </w:t>
      </w:r>
      <w:proofErr w:type="spellStart"/>
      <w:r w:rsidR="00337844" w:rsidRPr="00337844">
        <w:rPr>
          <w:rFonts w:ascii="Times New Roman" w:hAnsi="Times New Roman"/>
          <w:sz w:val="24"/>
          <w:szCs w:val="24"/>
        </w:rPr>
        <w:t>Калмин</w:t>
      </w:r>
      <w:proofErr w:type="spellEnd"/>
      <w:r w:rsidR="00337844" w:rsidRPr="00337844">
        <w:rPr>
          <w:rFonts w:ascii="Times New Roman" w:hAnsi="Times New Roman"/>
          <w:sz w:val="24"/>
          <w:szCs w:val="24"/>
        </w:rPr>
        <w:t xml:space="preserve">. </w:t>
      </w:r>
      <w:r w:rsidR="00337844">
        <w:rPr>
          <w:rFonts w:ascii="Times New Roman" w:hAnsi="Times New Roman"/>
          <w:sz w:val="24"/>
          <w:szCs w:val="24"/>
        </w:rPr>
        <w:t>-</w:t>
      </w:r>
      <w:r w:rsidR="00337844" w:rsidRPr="00337844">
        <w:rPr>
          <w:rFonts w:ascii="Times New Roman" w:hAnsi="Times New Roman"/>
          <w:sz w:val="24"/>
          <w:szCs w:val="24"/>
        </w:rPr>
        <w:t xml:space="preserve"> 2-е изд., стер. </w:t>
      </w:r>
      <w:r w:rsidR="00337844">
        <w:rPr>
          <w:rFonts w:ascii="Times New Roman" w:hAnsi="Times New Roman"/>
          <w:sz w:val="24"/>
          <w:szCs w:val="24"/>
        </w:rPr>
        <w:t>-</w:t>
      </w:r>
      <w:r w:rsidR="00337844" w:rsidRPr="00337844">
        <w:rPr>
          <w:rFonts w:ascii="Times New Roman" w:hAnsi="Times New Roman"/>
          <w:sz w:val="24"/>
          <w:szCs w:val="24"/>
        </w:rPr>
        <w:t xml:space="preserve"> Санкт-Петербург</w:t>
      </w:r>
      <w:proofErr w:type="gramStart"/>
      <w:r w:rsidR="00337844" w:rsidRPr="00337844">
        <w:rPr>
          <w:rFonts w:ascii="Times New Roman" w:hAnsi="Times New Roman"/>
          <w:sz w:val="24"/>
          <w:szCs w:val="24"/>
        </w:rPr>
        <w:t xml:space="preserve"> :</w:t>
      </w:r>
      <w:proofErr w:type="gramEnd"/>
      <w:r w:rsidR="00337844" w:rsidRPr="00337844">
        <w:rPr>
          <w:rFonts w:ascii="Times New Roman" w:hAnsi="Times New Roman"/>
          <w:sz w:val="24"/>
          <w:szCs w:val="24"/>
        </w:rPr>
        <w:t xml:space="preserve"> Лань, 2026. </w:t>
      </w:r>
      <w:r w:rsidR="00337844">
        <w:rPr>
          <w:rFonts w:ascii="Times New Roman" w:hAnsi="Times New Roman"/>
          <w:sz w:val="24"/>
          <w:szCs w:val="24"/>
        </w:rPr>
        <w:t>-</w:t>
      </w:r>
      <w:r w:rsidR="00337844" w:rsidRPr="00337844">
        <w:rPr>
          <w:rFonts w:ascii="Times New Roman" w:hAnsi="Times New Roman"/>
          <w:sz w:val="24"/>
          <w:szCs w:val="24"/>
        </w:rPr>
        <w:t xml:space="preserve"> 112 с. </w:t>
      </w:r>
      <w:r w:rsidR="00337844">
        <w:rPr>
          <w:rFonts w:ascii="Times New Roman" w:hAnsi="Times New Roman"/>
          <w:sz w:val="24"/>
          <w:szCs w:val="24"/>
        </w:rPr>
        <w:t>-</w:t>
      </w:r>
      <w:r w:rsidR="00337844" w:rsidRPr="00337844">
        <w:rPr>
          <w:rFonts w:ascii="Times New Roman" w:hAnsi="Times New Roman"/>
          <w:sz w:val="24"/>
          <w:szCs w:val="24"/>
        </w:rPr>
        <w:t xml:space="preserve"> ISBN 978-5-507-54947-4. </w:t>
      </w:r>
      <w:r w:rsidR="00337844">
        <w:rPr>
          <w:rFonts w:ascii="Times New Roman" w:hAnsi="Times New Roman"/>
          <w:sz w:val="24"/>
          <w:szCs w:val="24"/>
        </w:rPr>
        <w:t>-</w:t>
      </w:r>
      <w:r w:rsidR="00337844" w:rsidRPr="00337844">
        <w:rPr>
          <w:rFonts w:ascii="Times New Roman" w:hAnsi="Times New Roman"/>
          <w:sz w:val="24"/>
          <w:szCs w:val="24"/>
        </w:rPr>
        <w:t xml:space="preserve"> Текст</w:t>
      </w:r>
      <w:proofErr w:type="gramStart"/>
      <w:r w:rsidR="00337844" w:rsidRPr="00337844">
        <w:rPr>
          <w:rFonts w:ascii="Times New Roman" w:hAnsi="Times New Roman"/>
          <w:sz w:val="24"/>
          <w:szCs w:val="24"/>
        </w:rPr>
        <w:t xml:space="preserve"> :</w:t>
      </w:r>
      <w:proofErr w:type="gramEnd"/>
      <w:r w:rsidR="00337844" w:rsidRPr="00337844">
        <w:rPr>
          <w:rFonts w:ascii="Times New Roman" w:hAnsi="Times New Roman"/>
          <w:sz w:val="24"/>
          <w:szCs w:val="24"/>
        </w:rPr>
        <w:t xml:space="preserve"> электронный // Лань : электронно-библиотечная система. </w:t>
      </w:r>
      <w:r w:rsidR="00337844">
        <w:rPr>
          <w:rFonts w:ascii="Times New Roman" w:hAnsi="Times New Roman"/>
          <w:sz w:val="24"/>
          <w:szCs w:val="24"/>
        </w:rPr>
        <w:t>-</w:t>
      </w:r>
      <w:r w:rsidR="00337844" w:rsidRPr="00337844">
        <w:rPr>
          <w:rFonts w:ascii="Times New Roman" w:hAnsi="Times New Roman"/>
          <w:sz w:val="24"/>
          <w:szCs w:val="24"/>
        </w:rPr>
        <w:t xml:space="preserve"> URL: </w:t>
      </w:r>
      <w:hyperlink r:id="rId13" w:history="1">
        <w:r w:rsidR="00337844" w:rsidRPr="00905188">
          <w:rPr>
            <w:rStyle w:val="a3"/>
            <w:rFonts w:ascii="Times New Roman" w:hAnsi="Times New Roman"/>
            <w:sz w:val="24"/>
            <w:szCs w:val="24"/>
          </w:rPr>
          <w:t>https://e.lanbook.com/book/512931</w:t>
        </w:r>
      </w:hyperlink>
      <w:r w:rsidR="00337844">
        <w:rPr>
          <w:rFonts w:ascii="Times New Roman" w:hAnsi="Times New Roman"/>
          <w:sz w:val="24"/>
          <w:szCs w:val="24"/>
        </w:rPr>
        <w:t xml:space="preserve"> </w:t>
      </w:r>
      <w:r w:rsidR="00337844" w:rsidRPr="00337844">
        <w:rPr>
          <w:rFonts w:ascii="Times New Roman" w:hAnsi="Times New Roman"/>
          <w:sz w:val="24"/>
          <w:szCs w:val="24"/>
        </w:rPr>
        <w:t xml:space="preserve">(дата обращения: 17.03.2026). </w:t>
      </w:r>
      <w:r w:rsidR="00337844">
        <w:rPr>
          <w:rFonts w:ascii="Times New Roman" w:hAnsi="Times New Roman"/>
          <w:sz w:val="24"/>
          <w:szCs w:val="24"/>
        </w:rPr>
        <w:t>-</w:t>
      </w:r>
      <w:r w:rsidR="00337844" w:rsidRPr="00337844">
        <w:rPr>
          <w:rFonts w:ascii="Times New Roman" w:hAnsi="Times New Roman"/>
          <w:sz w:val="24"/>
          <w:szCs w:val="24"/>
        </w:rPr>
        <w:t xml:space="preserve"> Режим доступа: для </w:t>
      </w:r>
      <w:proofErr w:type="spellStart"/>
      <w:r w:rsidR="00337844" w:rsidRPr="00337844">
        <w:rPr>
          <w:rFonts w:ascii="Times New Roman" w:hAnsi="Times New Roman"/>
          <w:sz w:val="24"/>
          <w:szCs w:val="24"/>
        </w:rPr>
        <w:t>авториз</w:t>
      </w:r>
      <w:proofErr w:type="spellEnd"/>
      <w:r w:rsidR="00337844" w:rsidRPr="00337844">
        <w:rPr>
          <w:rFonts w:ascii="Times New Roman" w:hAnsi="Times New Roman"/>
          <w:sz w:val="24"/>
          <w:szCs w:val="24"/>
        </w:rPr>
        <w:t>. пользователей.</w:t>
      </w:r>
    </w:p>
    <w:p w:rsidR="00850738" w:rsidRDefault="00850738" w:rsidP="00156C18">
      <w:pPr>
        <w:spacing w:line="240" w:lineRule="auto"/>
        <w:jc w:val="both"/>
        <w:rPr>
          <w:rFonts w:ascii="Times New Roman" w:hAnsi="Times New Roman"/>
          <w:sz w:val="24"/>
          <w:szCs w:val="24"/>
        </w:rPr>
      </w:pPr>
      <w:r w:rsidRPr="00850738">
        <w:rPr>
          <w:rFonts w:ascii="Times New Roman" w:hAnsi="Times New Roman"/>
          <w:sz w:val="24"/>
          <w:szCs w:val="24"/>
        </w:rPr>
        <w:t>В кратком систематизированном виде содержатся сведения об органах пищеварительной, дыхательной, лимфоидной систем, мочеполового аппарата, эндокринных органах. Приводятся подробно иллюстрированные данные о топографии, кровоснабжении, иннервации, лимфатическом оттоке от внутренних органов. Учебное пособие предназначено для студентов вузов.</w:t>
      </w:r>
    </w:p>
    <w:p w:rsidR="00850738" w:rsidRDefault="00850738" w:rsidP="00156C18">
      <w:pPr>
        <w:spacing w:line="240" w:lineRule="auto"/>
        <w:jc w:val="both"/>
        <w:rPr>
          <w:rFonts w:ascii="Times New Roman" w:hAnsi="Times New Roman"/>
          <w:b/>
          <w:sz w:val="24"/>
          <w:szCs w:val="24"/>
        </w:rPr>
      </w:pPr>
    </w:p>
    <w:p w:rsidR="00850738" w:rsidRDefault="00850738" w:rsidP="00156C18">
      <w:pPr>
        <w:spacing w:line="240" w:lineRule="auto"/>
        <w:jc w:val="both"/>
        <w:rPr>
          <w:rFonts w:ascii="Times New Roman" w:hAnsi="Times New Roman"/>
          <w:b/>
          <w:sz w:val="24"/>
          <w:szCs w:val="24"/>
        </w:rPr>
      </w:pPr>
    </w:p>
    <w:p w:rsidR="00837A6E" w:rsidRDefault="00477C73" w:rsidP="00156C18">
      <w:pPr>
        <w:spacing w:line="240" w:lineRule="auto"/>
        <w:jc w:val="both"/>
        <w:rPr>
          <w:rFonts w:ascii="Times New Roman" w:hAnsi="Times New Roman"/>
          <w:sz w:val="24"/>
          <w:szCs w:val="24"/>
        </w:rPr>
      </w:pPr>
      <w:r>
        <w:rPr>
          <w:noProof/>
          <w:lang w:eastAsia="ru-RU"/>
        </w:rPr>
        <w:lastRenderedPageBreak/>
        <w:drawing>
          <wp:anchor distT="0" distB="0" distL="114300" distR="114300" simplePos="0" relativeHeight="251717632" behindDoc="0" locked="0" layoutInCell="1" allowOverlap="1">
            <wp:simplePos x="0" y="0"/>
            <wp:positionH relativeFrom="column">
              <wp:posOffset>24765</wp:posOffset>
            </wp:positionH>
            <wp:positionV relativeFrom="paragraph">
              <wp:posOffset>133985</wp:posOffset>
            </wp:positionV>
            <wp:extent cx="1380490" cy="2070100"/>
            <wp:effectExtent l="171450" t="133350" r="353060" b="311150"/>
            <wp:wrapSquare wrapText="bothSides"/>
            <wp:docPr id="7" name="Рисунок 7" descr="Солодовников Ю. Л. - Основы профилак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олодовников Ю. Л. - Основы профилактики"/>
                    <pic:cNvPicPr>
                      <a:picLocks noChangeAspect="1" noChangeArrowheads="1"/>
                    </pic:cNvPicPr>
                  </pic:nvPicPr>
                  <pic:blipFill>
                    <a:blip r:embed="rId14" cstate="print"/>
                    <a:srcRect/>
                    <a:stretch>
                      <a:fillRect/>
                    </a:stretch>
                  </pic:blipFill>
                  <pic:spPr bwMode="auto">
                    <a:xfrm>
                      <a:off x="0" y="0"/>
                      <a:ext cx="1380490" cy="2070100"/>
                    </a:xfrm>
                    <a:prstGeom prst="rect">
                      <a:avLst/>
                    </a:prstGeom>
                    <a:ln>
                      <a:noFill/>
                    </a:ln>
                    <a:effectLst>
                      <a:outerShdw blurRad="292100" dist="139700" dir="2700000" algn="tl" rotWithShape="0">
                        <a:srgbClr val="333333">
                          <a:alpha val="65000"/>
                        </a:srgbClr>
                      </a:outerShdw>
                    </a:effectLst>
                  </pic:spPr>
                </pic:pic>
              </a:graphicData>
            </a:graphic>
          </wp:anchor>
        </w:drawing>
      </w:r>
      <w:r w:rsidR="00837A6E" w:rsidRPr="00837A6E">
        <w:rPr>
          <w:rFonts w:ascii="Times New Roman" w:hAnsi="Times New Roman"/>
          <w:b/>
          <w:sz w:val="24"/>
          <w:szCs w:val="24"/>
        </w:rPr>
        <w:t>Солодовников, Ю. Л.</w:t>
      </w:r>
      <w:r w:rsidR="00837A6E" w:rsidRPr="00837A6E">
        <w:rPr>
          <w:rFonts w:ascii="Times New Roman" w:hAnsi="Times New Roman"/>
          <w:sz w:val="24"/>
          <w:szCs w:val="24"/>
        </w:rPr>
        <w:t xml:space="preserve"> Основы профилактики</w:t>
      </w:r>
      <w:proofErr w:type="gramStart"/>
      <w:r w:rsidR="00837A6E" w:rsidRPr="00837A6E">
        <w:rPr>
          <w:rFonts w:ascii="Times New Roman" w:hAnsi="Times New Roman"/>
          <w:sz w:val="24"/>
          <w:szCs w:val="24"/>
        </w:rPr>
        <w:t xml:space="preserve"> :</w:t>
      </w:r>
      <w:proofErr w:type="gramEnd"/>
      <w:r w:rsidR="00837A6E" w:rsidRPr="00837A6E">
        <w:rPr>
          <w:rFonts w:ascii="Times New Roman" w:hAnsi="Times New Roman"/>
          <w:sz w:val="24"/>
          <w:szCs w:val="24"/>
        </w:rPr>
        <w:t xml:space="preserve"> учебное пособие для вузов / Ю. Л. Солодовников. </w:t>
      </w:r>
      <w:r w:rsidR="00837A6E">
        <w:rPr>
          <w:rFonts w:ascii="Times New Roman" w:hAnsi="Times New Roman"/>
          <w:sz w:val="24"/>
          <w:szCs w:val="24"/>
        </w:rPr>
        <w:t>-</w:t>
      </w:r>
      <w:r w:rsidR="00837A6E" w:rsidRPr="00837A6E">
        <w:rPr>
          <w:rFonts w:ascii="Times New Roman" w:hAnsi="Times New Roman"/>
          <w:sz w:val="24"/>
          <w:szCs w:val="24"/>
        </w:rPr>
        <w:t xml:space="preserve"> Санкт-Петербург</w:t>
      </w:r>
      <w:proofErr w:type="gramStart"/>
      <w:r w:rsidR="00837A6E" w:rsidRPr="00837A6E">
        <w:rPr>
          <w:rFonts w:ascii="Times New Roman" w:hAnsi="Times New Roman"/>
          <w:sz w:val="24"/>
          <w:szCs w:val="24"/>
        </w:rPr>
        <w:t xml:space="preserve"> :</w:t>
      </w:r>
      <w:proofErr w:type="gramEnd"/>
      <w:r w:rsidR="00837A6E" w:rsidRPr="00837A6E">
        <w:rPr>
          <w:rFonts w:ascii="Times New Roman" w:hAnsi="Times New Roman"/>
          <w:sz w:val="24"/>
          <w:szCs w:val="24"/>
        </w:rPr>
        <w:t xml:space="preserve"> Лань, 2026. </w:t>
      </w:r>
      <w:r w:rsidR="00837A6E">
        <w:rPr>
          <w:rFonts w:ascii="Times New Roman" w:hAnsi="Times New Roman"/>
          <w:sz w:val="24"/>
          <w:szCs w:val="24"/>
        </w:rPr>
        <w:t>-</w:t>
      </w:r>
      <w:r w:rsidR="00837A6E" w:rsidRPr="00837A6E">
        <w:rPr>
          <w:rFonts w:ascii="Times New Roman" w:hAnsi="Times New Roman"/>
          <w:sz w:val="24"/>
          <w:szCs w:val="24"/>
        </w:rPr>
        <w:t xml:space="preserve"> 292 с. </w:t>
      </w:r>
      <w:r w:rsidR="00837A6E">
        <w:rPr>
          <w:rFonts w:ascii="Times New Roman" w:hAnsi="Times New Roman"/>
          <w:sz w:val="24"/>
          <w:szCs w:val="24"/>
        </w:rPr>
        <w:t>-</w:t>
      </w:r>
      <w:r w:rsidR="00837A6E" w:rsidRPr="00837A6E">
        <w:rPr>
          <w:rFonts w:ascii="Times New Roman" w:hAnsi="Times New Roman"/>
          <w:sz w:val="24"/>
          <w:szCs w:val="24"/>
        </w:rPr>
        <w:t xml:space="preserve"> ISBN 978-5-507-56049-3. </w:t>
      </w:r>
      <w:r w:rsidR="00837A6E">
        <w:rPr>
          <w:rFonts w:ascii="Times New Roman" w:hAnsi="Times New Roman"/>
          <w:sz w:val="24"/>
          <w:szCs w:val="24"/>
        </w:rPr>
        <w:t>-</w:t>
      </w:r>
      <w:r w:rsidR="00837A6E" w:rsidRPr="00837A6E">
        <w:rPr>
          <w:rFonts w:ascii="Times New Roman" w:hAnsi="Times New Roman"/>
          <w:sz w:val="24"/>
          <w:szCs w:val="24"/>
        </w:rPr>
        <w:t xml:space="preserve"> Текст</w:t>
      </w:r>
      <w:proofErr w:type="gramStart"/>
      <w:r w:rsidR="00837A6E" w:rsidRPr="00837A6E">
        <w:rPr>
          <w:rFonts w:ascii="Times New Roman" w:hAnsi="Times New Roman"/>
          <w:sz w:val="24"/>
          <w:szCs w:val="24"/>
        </w:rPr>
        <w:t xml:space="preserve"> :</w:t>
      </w:r>
      <w:proofErr w:type="gramEnd"/>
      <w:r w:rsidR="00837A6E" w:rsidRPr="00837A6E">
        <w:rPr>
          <w:rFonts w:ascii="Times New Roman" w:hAnsi="Times New Roman"/>
          <w:sz w:val="24"/>
          <w:szCs w:val="24"/>
        </w:rPr>
        <w:t xml:space="preserve"> электронный // Лань : электронно-библиотечная система. </w:t>
      </w:r>
      <w:r w:rsidR="00837A6E">
        <w:rPr>
          <w:rFonts w:ascii="Times New Roman" w:hAnsi="Times New Roman"/>
          <w:sz w:val="24"/>
          <w:szCs w:val="24"/>
        </w:rPr>
        <w:t>-</w:t>
      </w:r>
      <w:r w:rsidR="00837A6E" w:rsidRPr="00837A6E">
        <w:rPr>
          <w:rFonts w:ascii="Times New Roman" w:hAnsi="Times New Roman"/>
          <w:sz w:val="24"/>
          <w:szCs w:val="24"/>
        </w:rPr>
        <w:t xml:space="preserve"> URL: </w:t>
      </w:r>
      <w:hyperlink r:id="rId15" w:history="1">
        <w:r w:rsidR="00837A6E" w:rsidRPr="00905188">
          <w:rPr>
            <w:rStyle w:val="a3"/>
            <w:rFonts w:ascii="Times New Roman" w:hAnsi="Times New Roman"/>
            <w:sz w:val="24"/>
            <w:szCs w:val="24"/>
          </w:rPr>
          <w:t>https://e.lanbook.com/book/513778</w:t>
        </w:r>
      </w:hyperlink>
      <w:r w:rsidR="00837A6E">
        <w:rPr>
          <w:rFonts w:ascii="Times New Roman" w:hAnsi="Times New Roman"/>
          <w:sz w:val="24"/>
          <w:szCs w:val="24"/>
        </w:rPr>
        <w:t xml:space="preserve"> </w:t>
      </w:r>
      <w:r w:rsidR="00837A6E" w:rsidRPr="00837A6E">
        <w:rPr>
          <w:rFonts w:ascii="Times New Roman" w:hAnsi="Times New Roman"/>
          <w:sz w:val="24"/>
          <w:szCs w:val="24"/>
        </w:rPr>
        <w:t>(дата обращения: 17.03.2026). —</w:t>
      </w:r>
      <w:r w:rsidR="00837A6E">
        <w:rPr>
          <w:rFonts w:ascii="Times New Roman" w:hAnsi="Times New Roman"/>
          <w:sz w:val="24"/>
          <w:szCs w:val="24"/>
        </w:rPr>
        <w:t>-</w:t>
      </w:r>
      <w:r w:rsidR="00837A6E" w:rsidRPr="00837A6E">
        <w:rPr>
          <w:rFonts w:ascii="Times New Roman" w:hAnsi="Times New Roman"/>
          <w:sz w:val="24"/>
          <w:szCs w:val="24"/>
        </w:rPr>
        <w:t xml:space="preserve"> Режим доступа: для </w:t>
      </w:r>
      <w:proofErr w:type="spellStart"/>
      <w:r w:rsidR="00837A6E" w:rsidRPr="00837A6E">
        <w:rPr>
          <w:rFonts w:ascii="Times New Roman" w:hAnsi="Times New Roman"/>
          <w:sz w:val="24"/>
          <w:szCs w:val="24"/>
        </w:rPr>
        <w:t>авториз</w:t>
      </w:r>
      <w:proofErr w:type="spellEnd"/>
      <w:r w:rsidR="00837A6E" w:rsidRPr="00837A6E">
        <w:rPr>
          <w:rFonts w:ascii="Times New Roman" w:hAnsi="Times New Roman"/>
          <w:sz w:val="24"/>
          <w:szCs w:val="24"/>
        </w:rPr>
        <w:t>. пользователей.</w:t>
      </w:r>
    </w:p>
    <w:p w:rsidR="000913B7" w:rsidRPr="00C734CF" w:rsidRDefault="00477C73" w:rsidP="008B3231">
      <w:pPr>
        <w:spacing w:line="240" w:lineRule="auto"/>
        <w:jc w:val="both"/>
        <w:rPr>
          <w:rFonts w:ascii="Times New Roman" w:hAnsi="Times New Roman"/>
          <w:sz w:val="24"/>
          <w:szCs w:val="24"/>
        </w:rPr>
      </w:pPr>
      <w:r w:rsidRPr="00477C73">
        <w:rPr>
          <w:rFonts w:ascii="Times New Roman" w:hAnsi="Times New Roman"/>
          <w:sz w:val="24"/>
          <w:szCs w:val="24"/>
        </w:rPr>
        <w:t>Пособие раскрывает теоретические и практические основы профилактической медицины и укрепления здоровья населения. Рассмотрены нормативные документы, методы и технологии профилактической работы, организация школ и центров здоровья. Освещены направления первичной профилактики заболеваний, связанных с образом жизни, и особенности сестринских технологий. Приведены программы обучения профилактике различных неинфекционных и инфекционных болезней.</w:t>
      </w:r>
    </w:p>
    <w:p w:rsidR="00C751F4" w:rsidRDefault="00885706" w:rsidP="008B3231">
      <w:pPr>
        <w:spacing w:line="240" w:lineRule="auto"/>
        <w:jc w:val="both"/>
        <w:rPr>
          <w:rFonts w:ascii="Times New Roman" w:hAnsi="Times New Roman"/>
          <w:sz w:val="24"/>
          <w:szCs w:val="24"/>
        </w:rPr>
      </w:pPr>
      <w:r>
        <w:rPr>
          <w:noProof/>
          <w:lang w:eastAsia="ru-RU"/>
        </w:rPr>
        <w:drawing>
          <wp:anchor distT="0" distB="0" distL="114300" distR="114300" simplePos="0" relativeHeight="251687936" behindDoc="0" locked="0" layoutInCell="1" allowOverlap="1">
            <wp:simplePos x="0" y="0"/>
            <wp:positionH relativeFrom="column">
              <wp:posOffset>-60960</wp:posOffset>
            </wp:positionH>
            <wp:positionV relativeFrom="paragraph">
              <wp:posOffset>125730</wp:posOffset>
            </wp:positionV>
            <wp:extent cx="1457960" cy="2070100"/>
            <wp:effectExtent l="171450" t="133350" r="370840" b="311150"/>
            <wp:wrapSquare wrapText="bothSides"/>
            <wp:docPr id="26" name="Рисунок 26" descr="https://medknigaservis.ru/wp-content/uploads/2025/11/NF0034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edknigaservis.ru/wp-content/uploads/2025/11/NF0034790.jpg"/>
                    <pic:cNvPicPr>
                      <a:picLocks noChangeAspect="1" noChangeArrowheads="1"/>
                    </pic:cNvPicPr>
                  </pic:nvPicPr>
                  <pic:blipFill>
                    <a:blip r:embed="rId16" cstate="print"/>
                    <a:srcRect/>
                    <a:stretch>
                      <a:fillRect/>
                    </a:stretch>
                  </pic:blipFill>
                  <pic:spPr bwMode="auto">
                    <a:xfrm>
                      <a:off x="0" y="0"/>
                      <a:ext cx="1457960" cy="2070100"/>
                    </a:xfrm>
                    <a:prstGeom prst="rect">
                      <a:avLst/>
                    </a:prstGeom>
                    <a:ln>
                      <a:noFill/>
                    </a:ln>
                    <a:effectLst>
                      <a:outerShdw blurRad="292100" dist="139700" dir="2700000" algn="tl" rotWithShape="0">
                        <a:srgbClr val="333333">
                          <a:alpha val="65000"/>
                        </a:srgbClr>
                      </a:outerShdw>
                    </a:effectLst>
                  </pic:spPr>
                </pic:pic>
              </a:graphicData>
            </a:graphic>
          </wp:anchor>
        </w:drawing>
      </w:r>
      <w:r w:rsidR="00C751F4" w:rsidRPr="00C751F4">
        <w:rPr>
          <w:rFonts w:ascii="Times New Roman" w:hAnsi="Times New Roman"/>
          <w:b/>
          <w:sz w:val="24"/>
          <w:szCs w:val="24"/>
        </w:rPr>
        <w:t>Оказание скорой медицинской помощи в экстренной и неотложной формах, в том числе вне медицинской организации</w:t>
      </w:r>
      <w:proofErr w:type="gramStart"/>
      <w:r w:rsidR="00C751F4" w:rsidRPr="00C751F4">
        <w:rPr>
          <w:rFonts w:ascii="Times New Roman" w:hAnsi="Times New Roman"/>
          <w:b/>
          <w:sz w:val="24"/>
          <w:szCs w:val="24"/>
        </w:rPr>
        <w:t xml:space="preserve"> </w:t>
      </w:r>
      <w:r w:rsidR="00C751F4" w:rsidRPr="00975CDB">
        <w:rPr>
          <w:rFonts w:ascii="Times New Roman" w:hAnsi="Times New Roman"/>
          <w:sz w:val="24"/>
          <w:szCs w:val="24"/>
        </w:rPr>
        <w:t>:</w:t>
      </w:r>
      <w:proofErr w:type="gramEnd"/>
      <w:r w:rsidR="00C751F4" w:rsidRPr="00975CDB">
        <w:rPr>
          <w:rFonts w:ascii="Times New Roman" w:hAnsi="Times New Roman"/>
          <w:sz w:val="24"/>
          <w:szCs w:val="24"/>
        </w:rPr>
        <w:t xml:space="preserve"> учебник / под ред. А. Л. </w:t>
      </w:r>
      <w:proofErr w:type="spellStart"/>
      <w:r w:rsidR="00C751F4" w:rsidRPr="00975CDB">
        <w:rPr>
          <w:rFonts w:ascii="Times New Roman" w:hAnsi="Times New Roman"/>
          <w:sz w:val="24"/>
          <w:szCs w:val="24"/>
        </w:rPr>
        <w:t>Вёрткина</w:t>
      </w:r>
      <w:proofErr w:type="spellEnd"/>
      <w:r w:rsidR="00C751F4" w:rsidRPr="00975CDB">
        <w:rPr>
          <w:rFonts w:ascii="Times New Roman" w:hAnsi="Times New Roman"/>
          <w:sz w:val="24"/>
          <w:szCs w:val="24"/>
        </w:rPr>
        <w:t>. - Москва</w:t>
      </w:r>
      <w:proofErr w:type="gramStart"/>
      <w:r w:rsidR="00C751F4" w:rsidRPr="00975CDB">
        <w:rPr>
          <w:rFonts w:ascii="Times New Roman" w:hAnsi="Times New Roman"/>
          <w:sz w:val="24"/>
          <w:szCs w:val="24"/>
        </w:rPr>
        <w:t xml:space="preserve"> :</w:t>
      </w:r>
      <w:proofErr w:type="gramEnd"/>
      <w:r w:rsidR="00C751F4" w:rsidRPr="00975CDB">
        <w:rPr>
          <w:rFonts w:ascii="Times New Roman" w:hAnsi="Times New Roman"/>
          <w:sz w:val="24"/>
          <w:szCs w:val="24"/>
        </w:rPr>
        <w:t xml:space="preserve"> </w:t>
      </w:r>
      <w:proofErr w:type="spellStart"/>
      <w:r w:rsidR="00C751F4" w:rsidRPr="00975CDB">
        <w:rPr>
          <w:rFonts w:ascii="Times New Roman" w:hAnsi="Times New Roman"/>
          <w:sz w:val="24"/>
          <w:szCs w:val="24"/>
        </w:rPr>
        <w:t>ГЭОТАР-Медиа</w:t>
      </w:r>
      <w:proofErr w:type="spellEnd"/>
      <w:r w:rsidR="00C751F4" w:rsidRPr="00975CDB">
        <w:rPr>
          <w:rFonts w:ascii="Times New Roman" w:hAnsi="Times New Roman"/>
          <w:sz w:val="24"/>
          <w:szCs w:val="24"/>
        </w:rPr>
        <w:t xml:space="preserve">, 2026. - 560 с. - ISBN 978-5-9704-9500-1, DOI: 10.33029/9704-9500-1-SMP-2026-1-560. - </w:t>
      </w:r>
      <w:r w:rsidR="00975CDB" w:rsidRPr="0021598A">
        <w:rPr>
          <w:rFonts w:ascii="Times New Roman" w:hAnsi="Times New Roman"/>
          <w:sz w:val="24"/>
          <w:szCs w:val="24"/>
        </w:rPr>
        <w:t>Текст</w:t>
      </w:r>
      <w:proofErr w:type="gramStart"/>
      <w:r w:rsidR="00975CDB" w:rsidRPr="0021598A">
        <w:rPr>
          <w:rFonts w:ascii="Times New Roman" w:hAnsi="Times New Roman"/>
          <w:sz w:val="24"/>
          <w:szCs w:val="24"/>
        </w:rPr>
        <w:t xml:space="preserve"> :</w:t>
      </w:r>
      <w:proofErr w:type="gramEnd"/>
      <w:r w:rsidR="00975CDB" w:rsidRPr="0021598A">
        <w:rPr>
          <w:rFonts w:ascii="Times New Roman" w:hAnsi="Times New Roman"/>
          <w:sz w:val="24"/>
          <w:szCs w:val="24"/>
        </w:rPr>
        <w:t xml:space="preserve"> электронный // ЭБС "Консультант студента" : [сайт]. - </w:t>
      </w:r>
      <w:r w:rsidR="00C751F4" w:rsidRPr="00975CDB">
        <w:rPr>
          <w:rFonts w:ascii="Times New Roman" w:hAnsi="Times New Roman"/>
          <w:sz w:val="24"/>
          <w:szCs w:val="24"/>
        </w:rPr>
        <w:t xml:space="preserve"> URL: </w:t>
      </w:r>
      <w:hyperlink r:id="rId17" w:history="1">
        <w:r w:rsidR="00975CDB" w:rsidRPr="00735E7B">
          <w:rPr>
            <w:rStyle w:val="a3"/>
            <w:rFonts w:ascii="Times New Roman" w:hAnsi="Times New Roman"/>
            <w:sz w:val="24"/>
            <w:szCs w:val="24"/>
          </w:rPr>
          <w:t>https://www.studentlibrary.ru/book/ISBN9785970495001.html</w:t>
        </w:r>
      </w:hyperlink>
      <w:r w:rsidR="00975CDB">
        <w:rPr>
          <w:rFonts w:ascii="Times New Roman" w:hAnsi="Times New Roman"/>
          <w:sz w:val="24"/>
          <w:szCs w:val="24"/>
        </w:rPr>
        <w:t xml:space="preserve"> </w:t>
      </w:r>
      <w:r w:rsidR="00C751F4" w:rsidRPr="00975CDB">
        <w:rPr>
          <w:rFonts w:ascii="Times New Roman" w:hAnsi="Times New Roman"/>
          <w:sz w:val="24"/>
          <w:szCs w:val="24"/>
        </w:rPr>
        <w:t xml:space="preserve">(дата обращения: 14.03.2026). </w:t>
      </w:r>
      <w:r w:rsidR="00975CDB">
        <w:rPr>
          <w:rFonts w:ascii="Times New Roman" w:hAnsi="Times New Roman"/>
          <w:sz w:val="24"/>
          <w:szCs w:val="24"/>
        </w:rPr>
        <w:t>- Режим доступа: по подписке.</w:t>
      </w:r>
    </w:p>
    <w:p w:rsidR="00975CDB" w:rsidRPr="00975CDB" w:rsidRDefault="00975CDB" w:rsidP="00975CDB">
      <w:pPr>
        <w:spacing w:line="240" w:lineRule="auto"/>
        <w:jc w:val="both"/>
        <w:rPr>
          <w:rFonts w:ascii="Times New Roman" w:hAnsi="Times New Roman"/>
          <w:sz w:val="24"/>
          <w:szCs w:val="24"/>
        </w:rPr>
      </w:pPr>
      <w:r w:rsidRPr="00975CDB">
        <w:rPr>
          <w:rFonts w:ascii="Times New Roman" w:hAnsi="Times New Roman"/>
          <w:sz w:val="24"/>
          <w:szCs w:val="24"/>
        </w:rPr>
        <w:t xml:space="preserve">В учебнике изложены основные алгоритмы диагностики и лечения неотложных состояний на </w:t>
      </w:r>
      <w:proofErr w:type="spellStart"/>
      <w:r w:rsidRPr="00975CDB">
        <w:rPr>
          <w:rFonts w:ascii="Times New Roman" w:hAnsi="Times New Roman"/>
          <w:sz w:val="24"/>
          <w:szCs w:val="24"/>
        </w:rPr>
        <w:t>догоспитальном</w:t>
      </w:r>
      <w:proofErr w:type="spellEnd"/>
      <w:r w:rsidRPr="00975CDB">
        <w:rPr>
          <w:rFonts w:ascii="Times New Roman" w:hAnsi="Times New Roman"/>
          <w:sz w:val="24"/>
          <w:szCs w:val="24"/>
        </w:rPr>
        <w:t xml:space="preserve"> этапе с учётом современных клинических рекомендаций; приведены принципы медикаментозной терапии; представлены схемы лечения основных синдромов и неотложных состояний; рассмотрены типичные ошибки на </w:t>
      </w:r>
      <w:proofErr w:type="spellStart"/>
      <w:r w:rsidRPr="00975CDB">
        <w:rPr>
          <w:rFonts w:ascii="Times New Roman" w:hAnsi="Times New Roman"/>
          <w:sz w:val="24"/>
          <w:szCs w:val="24"/>
        </w:rPr>
        <w:t>догоспитальном</w:t>
      </w:r>
      <w:proofErr w:type="spellEnd"/>
      <w:r w:rsidRPr="00975CDB">
        <w:rPr>
          <w:rFonts w:ascii="Times New Roman" w:hAnsi="Times New Roman"/>
          <w:sz w:val="24"/>
          <w:szCs w:val="24"/>
        </w:rPr>
        <w:t xml:space="preserve"> этапе лечения, а также </w:t>
      </w:r>
      <w:r>
        <w:rPr>
          <w:rFonts w:ascii="Times New Roman" w:hAnsi="Times New Roman"/>
          <w:sz w:val="24"/>
          <w:szCs w:val="24"/>
        </w:rPr>
        <w:t>дан разбор клинических случаев.</w:t>
      </w:r>
    </w:p>
    <w:p w:rsidR="00C751F4" w:rsidRPr="00885706" w:rsidRDefault="00975CDB" w:rsidP="008B3231">
      <w:pPr>
        <w:spacing w:line="240" w:lineRule="auto"/>
        <w:jc w:val="both"/>
        <w:rPr>
          <w:rFonts w:ascii="Times New Roman" w:hAnsi="Times New Roman"/>
          <w:sz w:val="24"/>
          <w:szCs w:val="24"/>
        </w:rPr>
      </w:pPr>
      <w:r w:rsidRPr="00975CDB">
        <w:rPr>
          <w:rFonts w:ascii="Times New Roman" w:hAnsi="Times New Roman"/>
          <w:sz w:val="24"/>
          <w:szCs w:val="24"/>
        </w:rPr>
        <w:t>Издание предназначено студентам медицинских колледжей, обуча</w:t>
      </w:r>
      <w:r>
        <w:rPr>
          <w:rFonts w:ascii="Times New Roman" w:hAnsi="Times New Roman"/>
          <w:sz w:val="24"/>
          <w:szCs w:val="24"/>
        </w:rPr>
        <w:t xml:space="preserve">ющимся по специальности </w:t>
      </w:r>
      <w:r w:rsidRPr="00975CDB">
        <w:rPr>
          <w:rFonts w:ascii="Times New Roman" w:hAnsi="Times New Roman"/>
          <w:sz w:val="24"/>
          <w:szCs w:val="24"/>
        </w:rPr>
        <w:t xml:space="preserve"> </w:t>
      </w:r>
      <w:r w:rsidRPr="00975CDB">
        <w:rPr>
          <w:rFonts w:ascii="Times New Roman" w:hAnsi="Times New Roman"/>
          <w:b/>
          <w:sz w:val="24"/>
          <w:szCs w:val="24"/>
        </w:rPr>
        <w:t>«Лечебное дело»</w:t>
      </w:r>
      <w:r w:rsidRPr="00975CDB">
        <w:rPr>
          <w:rFonts w:ascii="Times New Roman" w:hAnsi="Times New Roman"/>
          <w:sz w:val="24"/>
          <w:szCs w:val="24"/>
        </w:rPr>
        <w:t xml:space="preserve"> (квалификация </w:t>
      </w:r>
      <w:r w:rsidR="00C734CF">
        <w:rPr>
          <w:rFonts w:ascii="Times New Roman" w:hAnsi="Times New Roman"/>
          <w:sz w:val="24"/>
          <w:szCs w:val="24"/>
        </w:rPr>
        <w:t>-</w:t>
      </w:r>
      <w:r w:rsidRPr="00975CDB">
        <w:rPr>
          <w:rFonts w:ascii="Times New Roman" w:hAnsi="Times New Roman"/>
          <w:sz w:val="24"/>
          <w:szCs w:val="24"/>
        </w:rPr>
        <w:t xml:space="preserve"> фельдшер), специалистам отделений неотложной помощи.</w:t>
      </w:r>
    </w:p>
    <w:p w:rsidR="008B3231" w:rsidRDefault="00005848" w:rsidP="008B3231">
      <w:pPr>
        <w:spacing w:line="240" w:lineRule="auto"/>
        <w:jc w:val="both"/>
        <w:rPr>
          <w:rFonts w:ascii="Times New Roman" w:hAnsi="Times New Roman"/>
          <w:sz w:val="24"/>
          <w:szCs w:val="24"/>
        </w:rPr>
      </w:pPr>
      <w:r>
        <w:rPr>
          <w:noProof/>
          <w:lang w:eastAsia="ru-RU"/>
        </w:rPr>
        <w:drawing>
          <wp:anchor distT="0" distB="0" distL="114300" distR="114300" simplePos="0" relativeHeight="251679744" behindDoc="0" locked="0" layoutInCell="1" allowOverlap="1">
            <wp:simplePos x="0" y="0"/>
            <wp:positionH relativeFrom="column">
              <wp:posOffset>22860</wp:posOffset>
            </wp:positionH>
            <wp:positionV relativeFrom="paragraph">
              <wp:posOffset>206375</wp:posOffset>
            </wp:positionV>
            <wp:extent cx="1458595" cy="2073910"/>
            <wp:effectExtent l="171450" t="133350" r="370205" b="307340"/>
            <wp:wrapSquare wrapText="bothSides"/>
            <wp:docPr id="1" name="Рисунок 1" descr="https://medknigaservis.ru/wp-content/uploads/2021/11/NF0021131.file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knigaservis.ru/wp-content/uploads/2021/11/NF0021131.files_.jpg"/>
                    <pic:cNvPicPr>
                      <a:picLocks noChangeAspect="1" noChangeArrowheads="1"/>
                    </pic:cNvPicPr>
                  </pic:nvPicPr>
                  <pic:blipFill>
                    <a:blip r:embed="rId18" cstate="print"/>
                    <a:srcRect/>
                    <a:stretch>
                      <a:fillRect/>
                    </a:stretch>
                  </pic:blipFill>
                  <pic:spPr bwMode="auto">
                    <a:xfrm>
                      <a:off x="0" y="0"/>
                      <a:ext cx="1458595" cy="2073910"/>
                    </a:xfrm>
                    <a:prstGeom prst="rect">
                      <a:avLst/>
                    </a:prstGeom>
                    <a:ln>
                      <a:noFill/>
                    </a:ln>
                    <a:effectLst>
                      <a:outerShdw blurRad="292100" dist="139700" dir="2700000" algn="tl" rotWithShape="0">
                        <a:srgbClr val="333333">
                          <a:alpha val="65000"/>
                        </a:srgbClr>
                      </a:outerShdw>
                    </a:effectLst>
                  </pic:spPr>
                </pic:pic>
              </a:graphicData>
            </a:graphic>
          </wp:anchor>
        </w:drawing>
      </w:r>
      <w:r w:rsidR="008B3231" w:rsidRPr="0021598A">
        <w:rPr>
          <w:rFonts w:ascii="Times New Roman" w:hAnsi="Times New Roman"/>
          <w:b/>
          <w:sz w:val="24"/>
          <w:szCs w:val="24"/>
        </w:rPr>
        <w:t xml:space="preserve">Гигиена </w:t>
      </w:r>
      <w:r w:rsidR="008B3231" w:rsidRPr="0021598A">
        <w:rPr>
          <w:rFonts w:ascii="Times New Roman" w:hAnsi="Times New Roman"/>
          <w:sz w:val="24"/>
          <w:szCs w:val="24"/>
        </w:rPr>
        <w:t xml:space="preserve">  / П. И. Мельниченко, В. И. Архангельский, Т. А. Козлова [и др. ] ; под ред. П. И. Мельниченко - 2-е изд.</w:t>
      </w:r>
      <w:proofErr w:type="gramStart"/>
      <w:r w:rsidR="008B3231" w:rsidRPr="0021598A">
        <w:rPr>
          <w:rFonts w:ascii="Times New Roman" w:hAnsi="Times New Roman"/>
          <w:sz w:val="24"/>
          <w:szCs w:val="24"/>
        </w:rPr>
        <w:t xml:space="preserve"> ,</w:t>
      </w:r>
      <w:proofErr w:type="gramEnd"/>
      <w:r w:rsidR="008B3231" w:rsidRPr="0021598A">
        <w:rPr>
          <w:rFonts w:ascii="Times New Roman" w:hAnsi="Times New Roman"/>
          <w:sz w:val="24"/>
          <w:szCs w:val="24"/>
        </w:rPr>
        <w:t xml:space="preserve"> </w:t>
      </w:r>
      <w:proofErr w:type="spellStart"/>
      <w:r w:rsidR="008B3231" w:rsidRPr="0021598A">
        <w:rPr>
          <w:rFonts w:ascii="Times New Roman" w:hAnsi="Times New Roman"/>
          <w:sz w:val="24"/>
          <w:szCs w:val="24"/>
        </w:rPr>
        <w:t>испр</w:t>
      </w:r>
      <w:proofErr w:type="spellEnd"/>
      <w:r w:rsidR="008B3231" w:rsidRPr="0021598A">
        <w:rPr>
          <w:rFonts w:ascii="Times New Roman" w:hAnsi="Times New Roman"/>
          <w:sz w:val="24"/>
          <w:szCs w:val="24"/>
        </w:rPr>
        <w:t xml:space="preserve">. и доп. - Москва : </w:t>
      </w:r>
      <w:proofErr w:type="spellStart"/>
      <w:r w:rsidR="008B3231" w:rsidRPr="0021598A">
        <w:rPr>
          <w:rFonts w:ascii="Times New Roman" w:hAnsi="Times New Roman"/>
          <w:sz w:val="24"/>
          <w:szCs w:val="24"/>
        </w:rPr>
        <w:t>ГЭОТАР-Медиа</w:t>
      </w:r>
      <w:proofErr w:type="spellEnd"/>
      <w:r w:rsidR="008B3231" w:rsidRPr="0021598A">
        <w:rPr>
          <w:rFonts w:ascii="Times New Roman" w:hAnsi="Times New Roman"/>
          <w:sz w:val="24"/>
          <w:szCs w:val="24"/>
        </w:rPr>
        <w:t>, 2026. - 656 с. - ISBN 978-5-9704-9801-9. - Текст</w:t>
      </w:r>
      <w:proofErr w:type="gramStart"/>
      <w:r w:rsidR="008B3231" w:rsidRPr="0021598A">
        <w:rPr>
          <w:rFonts w:ascii="Times New Roman" w:hAnsi="Times New Roman"/>
          <w:sz w:val="24"/>
          <w:szCs w:val="24"/>
        </w:rPr>
        <w:t xml:space="preserve"> :</w:t>
      </w:r>
      <w:proofErr w:type="gramEnd"/>
      <w:r w:rsidR="008B3231" w:rsidRPr="0021598A">
        <w:rPr>
          <w:rFonts w:ascii="Times New Roman" w:hAnsi="Times New Roman"/>
          <w:sz w:val="24"/>
          <w:szCs w:val="24"/>
        </w:rPr>
        <w:t xml:space="preserve"> электронный // ЭБС "Консультант студента" : [сайт]. - URL</w:t>
      </w:r>
      <w:proofErr w:type="gramStart"/>
      <w:r w:rsidR="008B3231" w:rsidRPr="0021598A">
        <w:rPr>
          <w:rFonts w:ascii="Times New Roman" w:hAnsi="Times New Roman"/>
          <w:sz w:val="24"/>
          <w:szCs w:val="24"/>
        </w:rPr>
        <w:t xml:space="preserve"> :</w:t>
      </w:r>
      <w:proofErr w:type="gramEnd"/>
      <w:r w:rsidR="008B3231" w:rsidRPr="0021598A">
        <w:rPr>
          <w:rFonts w:ascii="Times New Roman" w:hAnsi="Times New Roman"/>
          <w:sz w:val="24"/>
          <w:szCs w:val="24"/>
        </w:rPr>
        <w:t xml:space="preserve"> </w:t>
      </w:r>
      <w:hyperlink r:id="rId19" w:history="1">
        <w:r w:rsidRPr="00735E7B">
          <w:rPr>
            <w:rStyle w:val="a3"/>
            <w:rFonts w:ascii="Times New Roman" w:hAnsi="Times New Roman"/>
            <w:sz w:val="24"/>
            <w:szCs w:val="24"/>
          </w:rPr>
          <w:t>https://www.studentlibrary.ru/book/ISBN9785970498019.html</w:t>
        </w:r>
      </w:hyperlink>
      <w:r>
        <w:rPr>
          <w:rFonts w:ascii="Times New Roman" w:hAnsi="Times New Roman"/>
          <w:sz w:val="24"/>
          <w:szCs w:val="24"/>
        </w:rPr>
        <w:t xml:space="preserve"> </w:t>
      </w:r>
      <w:r w:rsidR="008B3231" w:rsidRPr="0021598A">
        <w:rPr>
          <w:rFonts w:ascii="Times New Roman" w:hAnsi="Times New Roman"/>
          <w:sz w:val="24"/>
          <w:szCs w:val="24"/>
        </w:rPr>
        <w:t xml:space="preserve"> (дата обращения: 14.03.2026). - Режим доступа</w:t>
      </w:r>
      <w:proofErr w:type="gramStart"/>
      <w:r w:rsidR="008B3231" w:rsidRPr="0021598A">
        <w:rPr>
          <w:rFonts w:ascii="Times New Roman" w:hAnsi="Times New Roman"/>
          <w:sz w:val="24"/>
          <w:szCs w:val="24"/>
        </w:rPr>
        <w:t xml:space="preserve"> :</w:t>
      </w:r>
      <w:proofErr w:type="gramEnd"/>
      <w:r w:rsidR="008B3231" w:rsidRPr="0021598A">
        <w:rPr>
          <w:rFonts w:ascii="Times New Roman" w:hAnsi="Times New Roman"/>
          <w:sz w:val="24"/>
          <w:szCs w:val="24"/>
        </w:rPr>
        <w:t xml:space="preserve"> по подписке.</w:t>
      </w:r>
    </w:p>
    <w:p w:rsidR="00005848" w:rsidRPr="00005848" w:rsidRDefault="00005848" w:rsidP="00005848">
      <w:pPr>
        <w:spacing w:line="240" w:lineRule="auto"/>
        <w:jc w:val="both"/>
        <w:rPr>
          <w:rFonts w:ascii="Times New Roman" w:hAnsi="Times New Roman"/>
          <w:sz w:val="24"/>
          <w:szCs w:val="24"/>
        </w:rPr>
      </w:pPr>
      <w:r w:rsidRPr="00005848">
        <w:rPr>
          <w:rFonts w:ascii="Times New Roman" w:hAnsi="Times New Roman"/>
          <w:sz w:val="24"/>
          <w:szCs w:val="24"/>
        </w:rPr>
        <w:t xml:space="preserve">В учебнике дана характеристика современного состояния науки, показано развитие гигиены на разных исторических этапах, рассмотрены проблемы гигиенического значения окружающей среды и экологии человека. Большое внимание уделено здоровью, алгоритму гигиенической диагностики, позволяющей установить изменения в состоянии здоровья человека на </w:t>
      </w:r>
      <w:proofErr w:type="spellStart"/>
      <w:r w:rsidRPr="00005848">
        <w:rPr>
          <w:rFonts w:ascii="Times New Roman" w:hAnsi="Times New Roman"/>
          <w:sz w:val="24"/>
          <w:szCs w:val="24"/>
        </w:rPr>
        <w:t>донозологическом</w:t>
      </w:r>
      <w:proofErr w:type="spellEnd"/>
      <w:r w:rsidRPr="00005848">
        <w:rPr>
          <w:rFonts w:ascii="Times New Roman" w:hAnsi="Times New Roman"/>
          <w:sz w:val="24"/>
          <w:szCs w:val="24"/>
        </w:rPr>
        <w:t xml:space="preserve"> (</w:t>
      </w:r>
      <w:proofErr w:type="spellStart"/>
      <w:r w:rsidRPr="00005848">
        <w:rPr>
          <w:rFonts w:ascii="Times New Roman" w:hAnsi="Times New Roman"/>
          <w:sz w:val="24"/>
          <w:szCs w:val="24"/>
        </w:rPr>
        <w:t>предпатологическом</w:t>
      </w:r>
      <w:proofErr w:type="spellEnd"/>
      <w:r w:rsidRPr="00005848">
        <w:rPr>
          <w:rFonts w:ascii="Times New Roman" w:hAnsi="Times New Roman"/>
          <w:sz w:val="24"/>
          <w:szCs w:val="24"/>
        </w:rPr>
        <w:t xml:space="preserve">) </w:t>
      </w:r>
      <w:r w:rsidRPr="00005848">
        <w:rPr>
          <w:rFonts w:ascii="Times New Roman" w:hAnsi="Times New Roman"/>
          <w:sz w:val="24"/>
          <w:szCs w:val="24"/>
        </w:rPr>
        <w:lastRenderedPageBreak/>
        <w:t>уровне, а также информации об административно-правовых формах контроля профилактических мероприятий и системы охраны здоровья каждого человека.</w:t>
      </w:r>
    </w:p>
    <w:p w:rsidR="009D1EAD" w:rsidRDefault="00005848" w:rsidP="00E55B3B">
      <w:pPr>
        <w:spacing w:line="240" w:lineRule="auto"/>
        <w:jc w:val="both"/>
        <w:rPr>
          <w:rFonts w:ascii="Times New Roman" w:hAnsi="Times New Roman"/>
          <w:b/>
          <w:sz w:val="24"/>
          <w:szCs w:val="24"/>
        </w:rPr>
      </w:pPr>
      <w:proofErr w:type="gramStart"/>
      <w:r w:rsidRPr="00005848">
        <w:rPr>
          <w:rFonts w:ascii="Times New Roman" w:hAnsi="Times New Roman"/>
          <w:sz w:val="24"/>
          <w:szCs w:val="24"/>
        </w:rPr>
        <w:t>Рекомендован</w:t>
      </w:r>
      <w:proofErr w:type="gramEnd"/>
      <w:r w:rsidRPr="00005848">
        <w:rPr>
          <w:rFonts w:ascii="Times New Roman" w:hAnsi="Times New Roman"/>
          <w:sz w:val="24"/>
          <w:szCs w:val="24"/>
        </w:rPr>
        <w:t xml:space="preserve"> студентам медицинских вузов и факультетов университетов, обучаю</w:t>
      </w:r>
      <w:r>
        <w:rPr>
          <w:rFonts w:ascii="Times New Roman" w:hAnsi="Times New Roman"/>
          <w:sz w:val="24"/>
          <w:szCs w:val="24"/>
        </w:rPr>
        <w:t xml:space="preserve">щимся по специальности </w:t>
      </w:r>
      <w:r w:rsidRPr="00005848">
        <w:rPr>
          <w:rFonts w:ascii="Times New Roman" w:hAnsi="Times New Roman"/>
          <w:b/>
          <w:sz w:val="24"/>
          <w:szCs w:val="24"/>
        </w:rPr>
        <w:t>"Лечебное дело".</w:t>
      </w:r>
    </w:p>
    <w:p w:rsidR="00E55B3B" w:rsidRDefault="00911A7D" w:rsidP="00E55B3B">
      <w:pPr>
        <w:spacing w:line="240" w:lineRule="auto"/>
        <w:jc w:val="both"/>
        <w:rPr>
          <w:rFonts w:ascii="Times New Roman" w:hAnsi="Times New Roman"/>
          <w:sz w:val="24"/>
          <w:szCs w:val="24"/>
        </w:rPr>
      </w:pPr>
      <w:r>
        <w:rPr>
          <w:rFonts w:ascii="Times New Roman" w:hAnsi="Times New Roman"/>
          <w:b/>
          <w:noProof/>
          <w:sz w:val="24"/>
          <w:szCs w:val="24"/>
          <w:lang w:eastAsia="ru-RU"/>
        </w:rPr>
        <w:drawing>
          <wp:anchor distT="0" distB="0" distL="114300" distR="114300" simplePos="0" relativeHeight="251684864" behindDoc="0" locked="0" layoutInCell="1" allowOverlap="1">
            <wp:simplePos x="0" y="0"/>
            <wp:positionH relativeFrom="column">
              <wp:posOffset>-60960</wp:posOffset>
            </wp:positionH>
            <wp:positionV relativeFrom="paragraph">
              <wp:posOffset>152400</wp:posOffset>
            </wp:positionV>
            <wp:extent cx="1457960" cy="2070100"/>
            <wp:effectExtent l="171450" t="133350" r="370840" b="311150"/>
            <wp:wrapSquare wrapText="bothSides"/>
            <wp:docPr id="20" name="Рисунок 20" descr="https://medknigaservis.ru/wp-content/uploads/2025/12/NF003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edknigaservis.ru/wp-content/uploads/2025/12/NF0034800.jpg"/>
                    <pic:cNvPicPr>
                      <a:picLocks noChangeAspect="1" noChangeArrowheads="1"/>
                    </pic:cNvPicPr>
                  </pic:nvPicPr>
                  <pic:blipFill>
                    <a:blip r:embed="rId20" cstate="print"/>
                    <a:srcRect/>
                    <a:stretch>
                      <a:fillRect/>
                    </a:stretch>
                  </pic:blipFill>
                  <pic:spPr bwMode="auto">
                    <a:xfrm>
                      <a:off x="0" y="0"/>
                      <a:ext cx="1457960" cy="2070100"/>
                    </a:xfrm>
                    <a:prstGeom prst="rect">
                      <a:avLst/>
                    </a:prstGeom>
                    <a:ln>
                      <a:noFill/>
                    </a:ln>
                    <a:effectLst>
                      <a:outerShdw blurRad="292100" dist="139700" dir="2700000" algn="tl" rotWithShape="0">
                        <a:srgbClr val="333333">
                          <a:alpha val="65000"/>
                        </a:srgbClr>
                      </a:outerShdw>
                    </a:effectLst>
                  </pic:spPr>
                </pic:pic>
              </a:graphicData>
            </a:graphic>
          </wp:anchor>
        </w:drawing>
      </w:r>
      <w:r w:rsidR="00E55B3B" w:rsidRPr="00CE1549">
        <w:rPr>
          <w:rFonts w:ascii="Times New Roman" w:hAnsi="Times New Roman"/>
          <w:b/>
          <w:sz w:val="24"/>
          <w:szCs w:val="24"/>
        </w:rPr>
        <w:t>Анестезиология и реаниматология</w:t>
      </w:r>
      <w:proofErr w:type="gramStart"/>
      <w:r w:rsidR="00E55B3B" w:rsidRPr="00CE1549">
        <w:rPr>
          <w:rFonts w:ascii="Times New Roman" w:hAnsi="Times New Roman"/>
          <w:sz w:val="24"/>
          <w:szCs w:val="24"/>
        </w:rPr>
        <w:t xml:space="preserve"> :</w:t>
      </w:r>
      <w:proofErr w:type="gramEnd"/>
      <w:r w:rsidR="00E55B3B" w:rsidRPr="00CE1549">
        <w:rPr>
          <w:rFonts w:ascii="Times New Roman" w:hAnsi="Times New Roman"/>
          <w:sz w:val="24"/>
          <w:szCs w:val="24"/>
        </w:rPr>
        <w:t xml:space="preserve"> учебник / под ред. А. Г. </w:t>
      </w:r>
      <w:proofErr w:type="spellStart"/>
      <w:r w:rsidR="00E55B3B" w:rsidRPr="00CE1549">
        <w:rPr>
          <w:rFonts w:ascii="Times New Roman" w:hAnsi="Times New Roman"/>
          <w:sz w:val="24"/>
          <w:szCs w:val="24"/>
        </w:rPr>
        <w:t>Яворовского</w:t>
      </w:r>
      <w:proofErr w:type="spellEnd"/>
      <w:r w:rsidR="00E55B3B" w:rsidRPr="00CE1549">
        <w:rPr>
          <w:rFonts w:ascii="Times New Roman" w:hAnsi="Times New Roman"/>
          <w:sz w:val="24"/>
          <w:szCs w:val="24"/>
        </w:rPr>
        <w:t xml:space="preserve">, М. А. </w:t>
      </w:r>
      <w:proofErr w:type="spellStart"/>
      <w:r w:rsidR="00E55B3B" w:rsidRPr="00CE1549">
        <w:rPr>
          <w:rFonts w:ascii="Times New Roman" w:hAnsi="Times New Roman"/>
          <w:sz w:val="24"/>
          <w:szCs w:val="24"/>
        </w:rPr>
        <w:t>Выжигиной</w:t>
      </w:r>
      <w:proofErr w:type="spellEnd"/>
      <w:r w:rsidR="00E55B3B" w:rsidRPr="00CE1549">
        <w:rPr>
          <w:rFonts w:ascii="Times New Roman" w:hAnsi="Times New Roman"/>
          <w:sz w:val="24"/>
          <w:szCs w:val="24"/>
        </w:rPr>
        <w:t>. - Москва</w:t>
      </w:r>
      <w:proofErr w:type="gramStart"/>
      <w:r w:rsidR="00E55B3B" w:rsidRPr="00CE1549">
        <w:rPr>
          <w:rFonts w:ascii="Times New Roman" w:hAnsi="Times New Roman"/>
          <w:sz w:val="24"/>
          <w:szCs w:val="24"/>
        </w:rPr>
        <w:t xml:space="preserve"> :</w:t>
      </w:r>
      <w:proofErr w:type="gramEnd"/>
      <w:r w:rsidR="00E55B3B" w:rsidRPr="00CE1549">
        <w:rPr>
          <w:rFonts w:ascii="Times New Roman" w:hAnsi="Times New Roman"/>
          <w:sz w:val="24"/>
          <w:szCs w:val="24"/>
        </w:rPr>
        <w:t xml:space="preserve"> </w:t>
      </w:r>
      <w:proofErr w:type="spellStart"/>
      <w:r w:rsidR="00E55B3B" w:rsidRPr="00CE1549">
        <w:rPr>
          <w:rFonts w:ascii="Times New Roman" w:hAnsi="Times New Roman"/>
          <w:sz w:val="24"/>
          <w:szCs w:val="24"/>
        </w:rPr>
        <w:t>ГЭОТАР-Медиа</w:t>
      </w:r>
      <w:proofErr w:type="spellEnd"/>
      <w:r w:rsidR="00E55B3B" w:rsidRPr="00CE1549">
        <w:rPr>
          <w:rFonts w:ascii="Times New Roman" w:hAnsi="Times New Roman"/>
          <w:sz w:val="24"/>
          <w:szCs w:val="24"/>
        </w:rPr>
        <w:t xml:space="preserve">, 2026. - 688 с. - ISBN 978-5-9704-9243-7, DOI: 10.33029/9704-9243-7-AAR-2026-1-688. - </w:t>
      </w:r>
      <w:r w:rsidR="00E55B3B" w:rsidRPr="00A01011">
        <w:rPr>
          <w:rFonts w:ascii="Times New Roman" w:hAnsi="Times New Roman"/>
          <w:sz w:val="24"/>
          <w:szCs w:val="24"/>
        </w:rPr>
        <w:t>Текст</w:t>
      </w:r>
      <w:proofErr w:type="gramStart"/>
      <w:r w:rsidR="00E55B3B" w:rsidRPr="00A01011">
        <w:rPr>
          <w:rFonts w:ascii="Times New Roman" w:hAnsi="Times New Roman"/>
          <w:sz w:val="24"/>
          <w:szCs w:val="24"/>
        </w:rPr>
        <w:t xml:space="preserve"> :</w:t>
      </w:r>
      <w:proofErr w:type="gramEnd"/>
      <w:r w:rsidR="00E55B3B" w:rsidRPr="00A01011">
        <w:rPr>
          <w:rFonts w:ascii="Times New Roman" w:hAnsi="Times New Roman"/>
          <w:sz w:val="24"/>
          <w:szCs w:val="24"/>
        </w:rPr>
        <w:t xml:space="preserve"> электронный // ЭБС "Консультант студента" : [сайт]. - </w:t>
      </w:r>
      <w:r w:rsidR="00E55B3B" w:rsidRPr="00CE1549">
        <w:rPr>
          <w:rFonts w:ascii="Times New Roman" w:hAnsi="Times New Roman"/>
          <w:sz w:val="24"/>
          <w:szCs w:val="24"/>
        </w:rPr>
        <w:t xml:space="preserve">URL: </w:t>
      </w:r>
      <w:hyperlink r:id="rId21" w:history="1">
        <w:r w:rsidR="00E55B3B" w:rsidRPr="00735E7B">
          <w:rPr>
            <w:rStyle w:val="a3"/>
            <w:rFonts w:ascii="Times New Roman" w:hAnsi="Times New Roman"/>
            <w:sz w:val="24"/>
            <w:szCs w:val="24"/>
          </w:rPr>
          <w:t>https://www.studentlibrary.ru/book/ISBN9785970492437.html</w:t>
        </w:r>
      </w:hyperlink>
      <w:r w:rsidR="00E55B3B">
        <w:rPr>
          <w:rFonts w:ascii="Times New Roman" w:hAnsi="Times New Roman"/>
          <w:sz w:val="24"/>
          <w:szCs w:val="24"/>
        </w:rPr>
        <w:t xml:space="preserve"> </w:t>
      </w:r>
      <w:r w:rsidR="00E55B3B" w:rsidRPr="00CE1549">
        <w:rPr>
          <w:rFonts w:ascii="Times New Roman" w:hAnsi="Times New Roman"/>
          <w:sz w:val="24"/>
          <w:szCs w:val="24"/>
        </w:rPr>
        <w:t>(дата обращения: 14.03.2026)</w:t>
      </w:r>
      <w:r w:rsidR="00E55B3B">
        <w:rPr>
          <w:rFonts w:ascii="Times New Roman" w:hAnsi="Times New Roman"/>
          <w:sz w:val="24"/>
          <w:szCs w:val="24"/>
        </w:rPr>
        <w:t>. - Режим доступа: по подписке.</w:t>
      </w:r>
    </w:p>
    <w:p w:rsidR="00E55B3B" w:rsidRPr="00CE1549" w:rsidRDefault="00E55B3B" w:rsidP="00E55B3B">
      <w:pPr>
        <w:spacing w:line="240" w:lineRule="auto"/>
        <w:jc w:val="both"/>
        <w:rPr>
          <w:rFonts w:ascii="Times New Roman" w:hAnsi="Times New Roman"/>
          <w:sz w:val="24"/>
          <w:szCs w:val="24"/>
        </w:rPr>
      </w:pPr>
      <w:r w:rsidRPr="00CE1549">
        <w:rPr>
          <w:rFonts w:ascii="Times New Roman" w:hAnsi="Times New Roman"/>
          <w:sz w:val="24"/>
          <w:szCs w:val="24"/>
        </w:rPr>
        <w:t xml:space="preserve">Учебник написан в соответствии с федеральными государственными образовательными стандартами высшего образования по программам </w:t>
      </w:r>
      <w:proofErr w:type="spellStart"/>
      <w:r w:rsidRPr="00CE1549">
        <w:rPr>
          <w:rFonts w:ascii="Times New Roman" w:hAnsi="Times New Roman"/>
          <w:sz w:val="24"/>
          <w:szCs w:val="24"/>
        </w:rPr>
        <w:t>специалитета</w:t>
      </w:r>
      <w:proofErr w:type="spellEnd"/>
      <w:r w:rsidRPr="00CE1549">
        <w:rPr>
          <w:rFonts w:ascii="Times New Roman" w:hAnsi="Times New Roman"/>
          <w:sz w:val="24"/>
          <w:szCs w:val="24"/>
        </w:rPr>
        <w:t xml:space="preserve"> </w:t>
      </w:r>
      <w:r w:rsidRPr="00F94CC7">
        <w:rPr>
          <w:rFonts w:ascii="Times New Roman" w:hAnsi="Times New Roman"/>
          <w:b/>
          <w:sz w:val="24"/>
          <w:szCs w:val="24"/>
        </w:rPr>
        <w:t>«Лечебное дело»</w:t>
      </w:r>
      <w:r w:rsidRPr="00CE1549">
        <w:rPr>
          <w:rFonts w:ascii="Times New Roman" w:hAnsi="Times New Roman"/>
          <w:sz w:val="24"/>
          <w:szCs w:val="24"/>
        </w:rPr>
        <w:t xml:space="preserve"> и «Анестезиология-реаниматология». Изложены вопросы фармакологии, патофизиологии и анатомии, даны сведения о широком спектре средств, применяемых для осуществления анестезии и интенсивной терапии. Описано современное техническое обеспечение, включающее дыхательную и </w:t>
      </w:r>
      <w:proofErr w:type="spellStart"/>
      <w:r w:rsidRPr="00CE1549">
        <w:rPr>
          <w:rFonts w:ascii="Times New Roman" w:hAnsi="Times New Roman"/>
          <w:sz w:val="24"/>
          <w:szCs w:val="24"/>
        </w:rPr>
        <w:t>наркозно-дыхательную</w:t>
      </w:r>
      <w:proofErr w:type="spellEnd"/>
      <w:r w:rsidRPr="00CE1549">
        <w:rPr>
          <w:rFonts w:ascii="Times New Roman" w:hAnsi="Times New Roman"/>
          <w:sz w:val="24"/>
          <w:szCs w:val="24"/>
        </w:rPr>
        <w:t xml:space="preserve"> аппаратуру, приборы для </w:t>
      </w:r>
      <w:proofErr w:type="spellStart"/>
      <w:r w:rsidRPr="00CE1549">
        <w:rPr>
          <w:rFonts w:ascii="Times New Roman" w:hAnsi="Times New Roman"/>
          <w:sz w:val="24"/>
          <w:szCs w:val="24"/>
        </w:rPr>
        <w:t>инфузионно-трансфузионной</w:t>
      </w:r>
      <w:proofErr w:type="spellEnd"/>
      <w:r w:rsidRPr="00CE1549">
        <w:rPr>
          <w:rFonts w:ascii="Times New Roman" w:hAnsi="Times New Roman"/>
          <w:sz w:val="24"/>
          <w:szCs w:val="24"/>
        </w:rPr>
        <w:t xml:space="preserve"> терапии. Отдельные разделы посвящены проблеме поддержания проходимости дыхательных путей, вопросам респираторного обеспечения в условиях операции, анестезии и интенсивной терапии, неотложным состояниям и сердечно-легочной р</w:t>
      </w:r>
      <w:r>
        <w:rPr>
          <w:rFonts w:ascii="Times New Roman" w:hAnsi="Times New Roman"/>
          <w:sz w:val="24"/>
          <w:szCs w:val="24"/>
        </w:rPr>
        <w:t>еанимации, в том числе у детей.</w:t>
      </w:r>
    </w:p>
    <w:p w:rsidR="00E55B3B" w:rsidRDefault="00E55B3B" w:rsidP="00E55B3B">
      <w:pPr>
        <w:spacing w:line="240" w:lineRule="auto"/>
        <w:jc w:val="both"/>
        <w:rPr>
          <w:rFonts w:ascii="Times New Roman" w:hAnsi="Times New Roman"/>
          <w:sz w:val="24"/>
          <w:szCs w:val="24"/>
        </w:rPr>
      </w:pPr>
      <w:r w:rsidRPr="00CE1549">
        <w:rPr>
          <w:rFonts w:ascii="Times New Roman" w:hAnsi="Times New Roman"/>
          <w:sz w:val="24"/>
          <w:szCs w:val="24"/>
        </w:rPr>
        <w:t>Издание предназначено студентам медицинских вузов, может быть использовано при подготовке клинических ординаторов по специальности «Анестезиология-реаниматология» и служить источником дополнительной информации для начинающих врачей</w:t>
      </w:r>
      <w:r w:rsidR="00AC71D7">
        <w:rPr>
          <w:rFonts w:ascii="Times New Roman" w:hAnsi="Times New Roman"/>
          <w:sz w:val="24"/>
          <w:szCs w:val="24"/>
        </w:rPr>
        <w:t>.</w:t>
      </w:r>
    </w:p>
    <w:p w:rsidR="00AC71D7" w:rsidRDefault="00AC71D7" w:rsidP="00AC71D7">
      <w:pPr>
        <w:spacing w:line="240" w:lineRule="auto"/>
        <w:jc w:val="both"/>
        <w:rPr>
          <w:rFonts w:ascii="Times New Roman" w:hAnsi="Times New Roman"/>
          <w:sz w:val="24"/>
          <w:szCs w:val="24"/>
        </w:rPr>
      </w:pPr>
      <w:r>
        <w:rPr>
          <w:noProof/>
          <w:lang w:eastAsia="ru-RU"/>
        </w:rPr>
        <w:drawing>
          <wp:anchor distT="0" distB="0" distL="114300" distR="114300" simplePos="0" relativeHeight="251686912" behindDoc="0" locked="0" layoutInCell="1" allowOverlap="1">
            <wp:simplePos x="0" y="0"/>
            <wp:positionH relativeFrom="column">
              <wp:posOffset>72390</wp:posOffset>
            </wp:positionH>
            <wp:positionV relativeFrom="paragraph">
              <wp:posOffset>135890</wp:posOffset>
            </wp:positionV>
            <wp:extent cx="1457960" cy="2070100"/>
            <wp:effectExtent l="171450" t="133350" r="370840" b="311150"/>
            <wp:wrapSquare wrapText="bothSides"/>
            <wp:docPr id="13" name="Рисунок 23" descr="https://medknigaservis.ru/wp-content/uploads/2025/12/NF00347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edknigaservis.ru/wp-content/uploads/2025/12/NF0034783-1.jpg"/>
                    <pic:cNvPicPr>
                      <a:picLocks noChangeAspect="1" noChangeArrowheads="1"/>
                    </pic:cNvPicPr>
                  </pic:nvPicPr>
                  <pic:blipFill>
                    <a:blip r:embed="rId22" cstate="print"/>
                    <a:srcRect/>
                    <a:stretch>
                      <a:fillRect/>
                    </a:stretch>
                  </pic:blipFill>
                  <pic:spPr bwMode="auto">
                    <a:xfrm>
                      <a:off x="0" y="0"/>
                      <a:ext cx="1457960" cy="2070100"/>
                    </a:xfrm>
                    <a:prstGeom prst="rect">
                      <a:avLst/>
                    </a:prstGeom>
                    <a:ln>
                      <a:noFill/>
                    </a:ln>
                    <a:effectLst>
                      <a:outerShdw blurRad="292100" dist="139700" dir="2700000" algn="tl" rotWithShape="0">
                        <a:srgbClr val="333333">
                          <a:alpha val="65000"/>
                        </a:srgbClr>
                      </a:outerShdw>
                    </a:effectLst>
                  </pic:spPr>
                </pic:pic>
              </a:graphicData>
            </a:graphic>
          </wp:anchor>
        </w:drawing>
      </w:r>
      <w:r w:rsidRPr="00AD7B61">
        <w:rPr>
          <w:rFonts w:ascii="Times New Roman" w:hAnsi="Times New Roman"/>
          <w:b/>
          <w:sz w:val="24"/>
          <w:szCs w:val="24"/>
        </w:rPr>
        <w:t>Амбулаторная хирургия</w:t>
      </w:r>
      <w:proofErr w:type="gramStart"/>
      <w:r w:rsidRPr="00AD7B61">
        <w:rPr>
          <w:rFonts w:ascii="Times New Roman" w:hAnsi="Times New Roman"/>
          <w:sz w:val="24"/>
          <w:szCs w:val="24"/>
        </w:rPr>
        <w:t xml:space="preserve"> :</w:t>
      </w:r>
      <w:proofErr w:type="gramEnd"/>
      <w:r w:rsidRPr="00AD7B61">
        <w:rPr>
          <w:rFonts w:ascii="Times New Roman" w:hAnsi="Times New Roman"/>
          <w:sz w:val="24"/>
          <w:szCs w:val="24"/>
        </w:rPr>
        <w:t xml:space="preserve"> учебник / под ред. А. А. </w:t>
      </w:r>
      <w:proofErr w:type="spellStart"/>
      <w:r w:rsidRPr="00AD7B61">
        <w:rPr>
          <w:rFonts w:ascii="Times New Roman" w:hAnsi="Times New Roman"/>
          <w:sz w:val="24"/>
          <w:szCs w:val="24"/>
        </w:rPr>
        <w:t>Глухова</w:t>
      </w:r>
      <w:proofErr w:type="spellEnd"/>
      <w:r w:rsidRPr="00AD7B61">
        <w:rPr>
          <w:rFonts w:ascii="Times New Roman" w:hAnsi="Times New Roman"/>
          <w:sz w:val="24"/>
          <w:szCs w:val="24"/>
        </w:rPr>
        <w:t>. - Москва</w:t>
      </w:r>
      <w:proofErr w:type="gramStart"/>
      <w:r w:rsidRPr="00AD7B61">
        <w:rPr>
          <w:rFonts w:ascii="Times New Roman" w:hAnsi="Times New Roman"/>
          <w:sz w:val="24"/>
          <w:szCs w:val="24"/>
        </w:rPr>
        <w:t xml:space="preserve"> :</w:t>
      </w:r>
      <w:proofErr w:type="gramEnd"/>
      <w:r w:rsidRPr="00AD7B61">
        <w:rPr>
          <w:rFonts w:ascii="Times New Roman" w:hAnsi="Times New Roman"/>
          <w:sz w:val="24"/>
          <w:szCs w:val="24"/>
        </w:rPr>
        <w:t xml:space="preserve"> </w:t>
      </w:r>
      <w:proofErr w:type="spellStart"/>
      <w:r w:rsidRPr="00AD7B61">
        <w:rPr>
          <w:rFonts w:ascii="Times New Roman" w:hAnsi="Times New Roman"/>
          <w:sz w:val="24"/>
          <w:szCs w:val="24"/>
        </w:rPr>
        <w:t>Литтерра</w:t>
      </w:r>
      <w:proofErr w:type="spellEnd"/>
      <w:r w:rsidRPr="00AD7B61">
        <w:rPr>
          <w:rFonts w:ascii="Times New Roman" w:hAnsi="Times New Roman"/>
          <w:sz w:val="24"/>
          <w:szCs w:val="24"/>
        </w:rPr>
        <w:t xml:space="preserve">, 2026. - 320 с. - ISBN 978-5-4235-0430-4, DOI: 10.33029/4235-0430-4-OUS-2026-1-320. - </w:t>
      </w:r>
      <w:r w:rsidRPr="0021598A">
        <w:rPr>
          <w:rFonts w:ascii="Times New Roman" w:hAnsi="Times New Roman"/>
          <w:sz w:val="24"/>
          <w:szCs w:val="24"/>
        </w:rPr>
        <w:t>Текст</w:t>
      </w:r>
      <w:proofErr w:type="gramStart"/>
      <w:r w:rsidRPr="0021598A">
        <w:rPr>
          <w:rFonts w:ascii="Times New Roman" w:hAnsi="Times New Roman"/>
          <w:sz w:val="24"/>
          <w:szCs w:val="24"/>
        </w:rPr>
        <w:t xml:space="preserve"> :</w:t>
      </w:r>
      <w:proofErr w:type="gramEnd"/>
      <w:r w:rsidRPr="0021598A">
        <w:rPr>
          <w:rFonts w:ascii="Times New Roman" w:hAnsi="Times New Roman"/>
          <w:sz w:val="24"/>
          <w:szCs w:val="24"/>
        </w:rPr>
        <w:t xml:space="preserve"> электронный // ЭБС "Консультант студента" : [сайт]. - </w:t>
      </w:r>
      <w:r w:rsidRPr="00AD7B61">
        <w:rPr>
          <w:rFonts w:ascii="Times New Roman" w:hAnsi="Times New Roman"/>
          <w:sz w:val="24"/>
          <w:szCs w:val="24"/>
        </w:rPr>
        <w:t xml:space="preserve">URL: </w:t>
      </w:r>
      <w:hyperlink r:id="rId23" w:history="1">
        <w:r w:rsidRPr="00735E7B">
          <w:rPr>
            <w:rStyle w:val="a3"/>
            <w:rFonts w:ascii="Times New Roman" w:hAnsi="Times New Roman"/>
            <w:sz w:val="24"/>
            <w:szCs w:val="24"/>
          </w:rPr>
          <w:t>https://www.studentlibrary.ru/book/ISBN9785423504304.html</w:t>
        </w:r>
      </w:hyperlink>
      <w:r>
        <w:rPr>
          <w:rFonts w:ascii="Times New Roman" w:hAnsi="Times New Roman"/>
          <w:sz w:val="24"/>
          <w:szCs w:val="24"/>
        </w:rPr>
        <w:t xml:space="preserve"> </w:t>
      </w:r>
      <w:r w:rsidRPr="00AD7B61">
        <w:rPr>
          <w:rFonts w:ascii="Times New Roman" w:hAnsi="Times New Roman"/>
          <w:sz w:val="24"/>
          <w:szCs w:val="24"/>
        </w:rPr>
        <w:t>(дата обращения: 14.03.2026). - Режим доступа: по подписке. - Текст: электронный</w:t>
      </w:r>
      <w:r>
        <w:rPr>
          <w:rFonts w:ascii="Times New Roman" w:hAnsi="Times New Roman"/>
          <w:sz w:val="24"/>
          <w:szCs w:val="24"/>
        </w:rPr>
        <w:t>.</w:t>
      </w:r>
    </w:p>
    <w:p w:rsidR="00AC71D7" w:rsidRPr="0087559E" w:rsidRDefault="00AC71D7" w:rsidP="00AC71D7">
      <w:pPr>
        <w:spacing w:line="240" w:lineRule="auto"/>
        <w:jc w:val="both"/>
        <w:rPr>
          <w:rFonts w:ascii="inherit" w:eastAsia="Times New Roman" w:hAnsi="inherit"/>
          <w:sz w:val="24"/>
          <w:szCs w:val="24"/>
          <w:bdr w:val="none" w:sz="0" w:space="0" w:color="auto" w:frame="1"/>
          <w:lang w:eastAsia="ru-RU"/>
        </w:rPr>
      </w:pPr>
      <w:r w:rsidRPr="0087559E">
        <w:rPr>
          <w:rFonts w:ascii="inherit" w:eastAsia="Times New Roman" w:hAnsi="inherit"/>
          <w:sz w:val="24"/>
          <w:szCs w:val="24"/>
          <w:bdr w:val="none" w:sz="0" w:space="0" w:color="auto" w:frame="1"/>
          <w:lang w:eastAsia="ru-RU"/>
        </w:rPr>
        <w:t>В концепции развития здравоохранения России проблему совершенствования амбулаторно-поликлинической помощи рассматривают как приоритетное направление, что обусловлено наличием широкой сети поликлиник, массовым обращением в них пациентов, возможностью ранней диагностики, лечения и профилактики заболеваний и их осложнений, а также возможностью обеспечения единства лечебно-диагностического процесса на всех этапах.</w:t>
      </w:r>
    </w:p>
    <w:p w:rsidR="00E103F2" w:rsidRPr="005F34C0" w:rsidRDefault="00AC71D7" w:rsidP="00005848">
      <w:pPr>
        <w:spacing w:line="240" w:lineRule="auto"/>
        <w:jc w:val="both"/>
        <w:rPr>
          <w:rFonts w:ascii="inherit" w:eastAsia="Times New Roman" w:hAnsi="inherit"/>
          <w:b/>
          <w:sz w:val="24"/>
          <w:szCs w:val="24"/>
          <w:bdr w:val="none" w:sz="0" w:space="0" w:color="auto" w:frame="1"/>
          <w:lang w:eastAsia="ru-RU"/>
        </w:rPr>
      </w:pPr>
      <w:r w:rsidRPr="0087559E">
        <w:rPr>
          <w:rFonts w:ascii="inherit" w:eastAsia="Times New Roman" w:hAnsi="inherit"/>
          <w:sz w:val="24"/>
          <w:szCs w:val="24"/>
          <w:bdr w:val="none" w:sz="0" w:space="0" w:color="auto" w:frame="1"/>
          <w:lang w:eastAsia="ru-RU"/>
        </w:rPr>
        <w:t xml:space="preserve">Издание отвечает современным требованиям федерального государственного образовательного стандарта высшего образования и может быть </w:t>
      </w:r>
      <w:proofErr w:type="gramStart"/>
      <w:r w:rsidRPr="0087559E">
        <w:rPr>
          <w:rFonts w:ascii="inherit" w:eastAsia="Times New Roman" w:hAnsi="inherit"/>
          <w:sz w:val="24"/>
          <w:szCs w:val="24"/>
          <w:bdr w:val="none" w:sz="0" w:space="0" w:color="auto" w:frame="1"/>
          <w:lang w:eastAsia="ru-RU"/>
        </w:rPr>
        <w:t>рекомендован</w:t>
      </w:r>
      <w:proofErr w:type="gramEnd"/>
      <w:r w:rsidRPr="0087559E">
        <w:rPr>
          <w:rFonts w:ascii="inherit" w:eastAsia="Times New Roman" w:hAnsi="inherit"/>
          <w:sz w:val="24"/>
          <w:szCs w:val="24"/>
          <w:bdr w:val="none" w:sz="0" w:space="0" w:color="auto" w:frame="1"/>
          <w:lang w:eastAsia="ru-RU"/>
        </w:rPr>
        <w:t xml:space="preserve"> к изданию в качестве учебника по амбулаторной хирургии для студентов лечебных факультетов медицинских вузов, обуча</w:t>
      </w:r>
      <w:r>
        <w:rPr>
          <w:rFonts w:ascii="inherit" w:eastAsia="Times New Roman" w:hAnsi="inherit"/>
          <w:sz w:val="24"/>
          <w:szCs w:val="24"/>
          <w:bdr w:val="none" w:sz="0" w:space="0" w:color="auto" w:frame="1"/>
          <w:lang w:eastAsia="ru-RU"/>
        </w:rPr>
        <w:t xml:space="preserve">ющихся по специальности </w:t>
      </w:r>
      <w:r w:rsidRPr="0087559E">
        <w:rPr>
          <w:rFonts w:ascii="inherit" w:eastAsia="Times New Roman" w:hAnsi="inherit"/>
          <w:sz w:val="24"/>
          <w:szCs w:val="24"/>
          <w:bdr w:val="none" w:sz="0" w:space="0" w:color="auto" w:frame="1"/>
          <w:lang w:eastAsia="ru-RU"/>
        </w:rPr>
        <w:t xml:space="preserve"> </w:t>
      </w:r>
      <w:r w:rsidRPr="0087559E">
        <w:rPr>
          <w:rFonts w:ascii="inherit" w:eastAsia="Times New Roman" w:hAnsi="inherit"/>
          <w:b/>
          <w:sz w:val="24"/>
          <w:szCs w:val="24"/>
          <w:bdr w:val="none" w:sz="0" w:space="0" w:color="auto" w:frame="1"/>
          <w:lang w:eastAsia="ru-RU"/>
        </w:rPr>
        <w:t>«Лечебное дело».</w:t>
      </w:r>
    </w:p>
    <w:p w:rsidR="00227E80" w:rsidRDefault="00C734CF" w:rsidP="00005848">
      <w:pPr>
        <w:spacing w:line="240" w:lineRule="auto"/>
        <w:jc w:val="both"/>
        <w:rPr>
          <w:rFonts w:ascii="Times New Roman" w:hAnsi="Times New Roman"/>
          <w:sz w:val="24"/>
          <w:szCs w:val="24"/>
        </w:rPr>
      </w:pPr>
      <w:r>
        <w:rPr>
          <w:rFonts w:ascii="Times New Roman" w:hAnsi="Times New Roman"/>
          <w:b/>
          <w:noProof/>
          <w:sz w:val="24"/>
          <w:szCs w:val="24"/>
          <w:lang w:eastAsia="ru-RU"/>
        </w:rPr>
        <w:lastRenderedPageBreak/>
        <w:drawing>
          <wp:anchor distT="0" distB="0" distL="114300" distR="114300" simplePos="0" relativeHeight="251695104" behindDoc="0" locked="0" layoutInCell="1" allowOverlap="1">
            <wp:simplePos x="0" y="0"/>
            <wp:positionH relativeFrom="column">
              <wp:posOffset>13970</wp:posOffset>
            </wp:positionH>
            <wp:positionV relativeFrom="paragraph">
              <wp:posOffset>51435</wp:posOffset>
            </wp:positionV>
            <wp:extent cx="1459230" cy="2077720"/>
            <wp:effectExtent l="171450" t="133350" r="369570" b="303530"/>
            <wp:wrapSquare wrapText="bothSides"/>
            <wp:docPr id="50" name="Рисунок 50" descr="https://medknigaservis.ru/wp-content/uploads/2026/02/NF0035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edknigaservis.ru/wp-content/uploads/2026/02/NF0035099.jpg"/>
                    <pic:cNvPicPr>
                      <a:picLocks noChangeAspect="1" noChangeArrowheads="1"/>
                    </pic:cNvPicPr>
                  </pic:nvPicPr>
                  <pic:blipFill>
                    <a:blip r:embed="rId24" cstate="print"/>
                    <a:srcRect/>
                    <a:stretch>
                      <a:fillRect/>
                    </a:stretch>
                  </pic:blipFill>
                  <pic:spPr bwMode="auto">
                    <a:xfrm>
                      <a:off x="0" y="0"/>
                      <a:ext cx="1459230" cy="2077720"/>
                    </a:xfrm>
                    <a:prstGeom prst="rect">
                      <a:avLst/>
                    </a:prstGeom>
                    <a:ln>
                      <a:noFill/>
                    </a:ln>
                    <a:effectLst>
                      <a:outerShdw blurRad="292100" dist="139700" dir="2700000" algn="tl" rotWithShape="0">
                        <a:srgbClr val="333333">
                          <a:alpha val="65000"/>
                        </a:srgbClr>
                      </a:outerShdw>
                    </a:effectLst>
                  </pic:spPr>
                </pic:pic>
              </a:graphicData>
            </a:graphic>
          </wp:anchor>
        </w:drawing>
      </w:r>
      <w:proofErr w:type="spellStart"/>
      <w:r w:rsidR="00227E80" w:rsidRPr="00227E80">
        <w:rPr>
          <w:rFonts w:ascii="Times New Roman" w:hAnsi="Times New Roman"/>
          <w:b/>
          <w:sz w:val="24"/>
          <w:szCs w:val="24"/>
        </w:rPr>
        <w:t>Митиш</w:t>
      </w:r>
      <w:proofErr w:type="spellEnd"/>
      <w:r w:rsidR="00227E80" w:rsidRPr="00227E80">
        <w:rPr>
          <w:rFonts w:ascii="Times New Roman" w:hAnsi="Times New Roman"/>
          <w:b/>
          <w:sz w:val="24"/>
          <w:szCs w:val="24"/>
        </w:rPr>
        <w:t xml:space="preserve">, В. А. </w:t>
      </w:r>
      <w:r w:rsidR="00227E80" w:rsidRPr="00227E80">
        <w:rPr>
          <w:rFonts w:ascii="Times New Roman" w:hAnsi="Times New Roman"/>
          <w:sz w:val="24"/>
          <w:szCs w:val="24"/>
        </w:rPr>
        <w:t>Местное лечение ран</w:t>
      </w:r>
      <w:proofErr w:type="gramStart"/>
      <w:r w:rsidR="00227E80" w:rsidRPr="00227E80">
        <w:rPr>
          <w:rFonts w:ascii="Times New Roman" w:hAnsi="Times New Roman"/>
          <w:sz w:val="24"/>
          <w:szCs w:val="24"/>
        </w:rPr>
        <w:t xml:space="preserve"> :</w:t>
      </w:r>
      <w:proofErr w:type="gramEnd"/>
      <w:r w:rsidR="00227E80" w:rsidRPr="00227E80">
        <w:rPr>
          <w:rFonts w:ascii="Times New Roman" w:hAnsi="Times New Roman"/>
          <w:sz w:val="24"/>
          <w:szCs w:val="24"/>
        </w:rPr>
        <w:t xml:space="preserve"> учебное пособие / В. А. </w:t>
      </w:r>
      <w:proofErr w:type="spellStart"/>
      <w:r w:rsidR="00227E80" w:rsidRPr="00227E80">
        <w:rPr>
          <w:rFonts w:ascii="Times New Roman" w:hAnsi="Times New Roman"/>
          <w:sz w:val="24"/>
          <w:szCs w:val="24"/>
        </w:rPr>
        <w:t>Митиш</w:t>
      </w:r>
      <w:proofErr w:type="spellEnd"/>
      <w:r w:rsidR="00227E80" w:rsidRPr="00227E80">
        <w:rPr>
          <w:rFonts w:ascii="Times New Roman" w:hAnsi="Times New Roman"/>
          <w:sz w:val="24"/>
          <w:szCs w:val="24"/>
        </w:rPr>
        <w:t xml:space="preserve">, Ю. С. </w:t>
      </w:r>
      <w:proofErr w:type="spellStart"/>
      <w:r w:rsidR="00227E80" w:rsidRPr="00227E80">
        <w:rPr>
          <w:rFonts w:ascii="Times New Roman" w:hAnsi="Times New Roman"/>
          <w:sz w:val="24"/>
          <w:szCs w:val="24"/>
        </w:rPr>
        <w:t>Пасхалова</w:t>
      </w:r>
      <w:proofErr w:type="spellEnd"/>
      <w:r w:rsidR="00227E80" w:rsidRPr="00227E80">
        <w:rPr>
          <w:rFonts w:ascii="Times New Roman" w:hAnsi="Times New Roman"/>
          <w:sz w:val="24"/>
          <w:szCs w:val="24"/>
        </w:rPr>
        <w:t>. - Москва</w:t>
      </w:r>
      <w:proofErr w:type="gramStart"/>
      <w:r w:rsidR="00227E80" w:rsidRPr="00227E80">
        <w:rPr>
          <w:rFonts w:ascii="Times New Roman" w:hAnsi="Times New Roman"/>
          <w:sz w:val="24"/>
          <w:szCs w:val="24"/>
        </w:rPr>
        <w:t xml:space="preserve"> :</w:t>
      </w:r>
      <w:proofErr w:type="gramEnd"/>
      <w:r w:rsidR="00227E80" w:rsidRPr="00227E80">
        <w:rPr>
          <w:rFonts w:ascii="Times New Roman" w:hAnsi="Times New Roman"/>
          <w:sz w:val="24"/>
          <w:szCs w:val="24"/>
        </w:rPr>
        <w:t xml:space="preserve"> </w:t>
      </w:r>
      <w:proofErr w:type="spellStart"/>
      <w:r w:rsidR="00227E80" w:rsidRPr="00227E80">
        <w:rPr>
          <w:rFonts w:ascii="Times New Roman" w:hAnsi="Times New Roman"/>
          <w:sz w:val="24"/>
          <w:szCs w:val="24"/>
        </w:rPr>
        <w:t>ГЭОТАР-Медиа</w:t>
      </w:r>
      <w:proofErr w:type="spellEnd"/>
      <w:r w:rsidR="00227E80" w:rsidRPr="00227E80">
        <w:rPr>
          <w:rFonts w:ascii="Times New Roman" w:hAnsi="Times New Roman"/>
          <w:sz w:val="24"/>
          <w:szCs w:val="24"/>
        </w:rPr>
        <w:t xml:space="preserve">, 2026. - 128 с. - ISBN 978-5-9704-9772-2, DOI: 10.33029/9704-9772-2-NPD-2026-1-128. - </w:t>
      </w:r>
      <w:r w:rsidR="00227E80" w:rsidRPr="0030564D">
        <w:rPr>
          <w:rFonts w:ascii="Times New Roman" w:hAnsi="Times New Roman"/>
          <w:sz w:val="24"/>
          <w:szCs w:val="24"/>
        </w:rPr>
        <w:t>Текст</w:t>
      </w:r>
      <w:proofErr w:type="gramStart"/>
      <w:r w:rsidR="00227E80" w:rsidRPr="0030564D">
        <w:rPr>
          <w:rFonts w:ascii="Times New Roman" w:hAnsi="Times New Roman"/>
          <w:sz w:val="24"/>
          <w:szCs w:val="24"/>
        </w:rPr>
        <w:t xml:space="preserve"> :</w:t>
      </w:r>
      <w:proofErr w:type="gramEnd"/>
      <w:r w:rsidR="00227E80" w:rsidRPr="0030564D">
        <w:rPr>
          <w:rFonts w:ascii="Times New Roman" w:hAnsi="Times New Roman"/>
          <w:sz w:val="24"/>
          <w:szCs w:val="24"/>
        </w:rPr>
        <w:t xml:space="preserve"> электронный // ЭБС "Консультант студента" : [сайт]. - </w:t>
      </w:r>
      <w:r w:rsidR="00227E80" w:rsidRPr="00227E80">
        <w:rPr>
          <w:rFonts w:ascii="Times New Roman" w:hAnsi="Times New Roman"/>
          <w:sz w:val="24"/>
          <w:szCs w:val="24"/>
        </w:rPr>
        <w:t xml:space="preserve">URL: </w:t>
      </w:r>
      <w:hyperlink r:id="rId25" w:history="1">
        <w:r w:rsidR="00227E80" w:rsidRPr="00735E7B">
          <w:rPr>
            <w:rStyle w:val="a3"/>
            <w:rFonts w:ascii="Times New Roman" w:hAnsi="Times New Roman"/>
            <w:sz w:val="24"/>
            <w:szCs w:val="24"/>
          </w:rPr>
          <w:t>https://www.studentlibrary.ru/book/ISBN9785970497722.html</w:t>
        </w:r>
      </w:hyperlink>
      <w:r w:rsidR="00227E80">
        <w:rPr>
          <w:rFonts w:ascii="Times New Roman" w:hAnsi="Times New Roman"/>
          <w:sz w:val="24"/>
          <w:szCs w:val="24"/>
        </w:rPr>
        <w:t xml:space="preserve"> </w:t>
      </w:r>
      <w:r w:rsidR="00227E80" w:rsidRPr="00227E80">
        <w:rPr>
          <w:rFonts w:ascii="Times New Roman" w:hAnsi="Times New Roman"/>
          <w:sz w:val="24"/>
          <w:szCs w:val="24"/>
        </w:rPr>
        <w:t>(дата обращения: 14.03.2026)</w:t>
      </w:r>
      <w:r w:rsidR="00227E80">
        <w:rPr>
          <w:rFonts w:ascii="Times New Roman" w:hAnsi="Times New Roman"/>
          <w:sz w:val="24"/>
          <w:szCs w:val="24"/>
        </w:rPr>
        <w:t>. - Режим доступа: по подписке.</w:t>
      </w:r>
    </w:p>
    <w:p w:rsidR="00D03605" w:rsidRPr="00D03605" w:rsidRDefault="00D03605" w:rsidP="00D03605">
      <w:pPr>
        <w:spacing w:line="240" w:lineRule="auto"/>
        <w:jc w:val="both"/>
        <w:rPr>
          <w:rFonts w:ascii="Times New Roman" w:hAnsi="Times New Roman"/>
          <w:sz w:val="24"/>
          <w:szCs w:val="24"/>
        </w:rPr>
      </w:pPr>
      <w:r w:rsidRPr="00D03605">
        <w:rPr>
          <w:rFonts w:ascii="Times New Roman" w:hAnsi="Times New Roman"/>
          <w:sz w:val="24"/>
          <w:szCs w:val="24"/>
        </w:rPr>
        <w:t>В учебном пособии представлены основные теоретические аспекты и современные возможности местного лечения ран различной этиологии и локализации. Отражены особенности кодирования и классификации ран и раневой инфекции разных видов. Изложены теоретические основы применения локального отрицательного давления при различных вариантах течения раневого процесса. Подробно описаны практические аспекты местного ведения ран при наличии раневой инфекции различной этиологии, в том числе с использованием вакуумных аппара</w:t>
      </w:r>
      <w:r>
        <w:rPr>
          <w:rFonts w:ascii="Times New Roman" w:hAnsi="Times New Roman"/>
          <w:sz w:val="24"/>
          <w:szCs w:val="24"/>
        </w:rPr>
        <w:t>тов с возможностью инстилляции.</w:t>
      </w:r>
    </w:p>
    <w:p w:rsidR="009A118D" w:rsidRDefault="00D03605" w:rsidP="00005848">
      <w:pPr>
        <w:spacing w:line="240" w:lineRule="auto"/>
        <w:jc w:val="both"/>
        <w:rPr>
          <w:rFonts w:ascii="Times New Roman" w:hAnsi="Times New Roman"/>
          <w:sz w:val="24"/>
          <w:szCs w:val="24"/>
        </w:rPr>
      </w:pPr>
      <w:proofErr w:type="gramStart"/>
      <w:r w:rsidRPr="00D03605">
        <w:rPr>
          <w:rFonts w:ascii="Times New Roman" w:hAnsi="Times New Roman"/>
          <w:sz w:val="24"/>
          <w:szCs w:val="24"/>
        </w:rPr>
        <w:t>Учебное пособие предназначено для клинических ординаторов, аспирантов и врачей, обучающихся по специальностям «Хирургия», «</w:t>
      </w:r>
      <w:proofErr w:type="spellStart"/>
      <w:r w:rsidRPr="00D03605">
        <w:rPr>
          <w:rFonts w:ascii="Times New Roman" w:hAnsi="Times New Roman"/>
          <w:sz w:val="24"/>
          <w:szCs w:val="24"/>
        </w:rPr>
        <w:t>Сердечно-сосудистая</w:t>
      </w:r>
      <w:proofErr w:type="spellEnd"/>
      <w:r w:rsidRPr="00D03605">
        <w:rPr>
          <w:rFonts w:ascii="Times New Roman" w:hAnsi="Times New Roman"/>
          <w:sz w:val="24"/>
          <w:szCs w:val="24"/>
        </w:rPr>
        <w:t xml:space="preserve"> хирургия», «Травматология-ортопедия», «Детская хирургия», «Торакальная хирургия», «Нейрохирургия», «Военно-полевая хирургия», «Пластическая хирургия».</w:t>
      </w:r>
      <w:proofErr w:type="gramEnd"/>
    </w:p>
    <w:p w:rsidR="00B77709" w:rsidRDefault="00B77709" w:rsidP="00005848">
      <w:pPr>
        <w:spacing w:line="240" w:lineRule="auto"/>
        <w:jc w:val="both"/>
        <w:rPr>
          <w:rFonts w:ascii="Times New Roman" w:hAnsi="Times New Roman"/>
          <w:sz w:val="24"/>
          <w:szCs w:val="24"/>
        </w:rPr>
      </w:pPr>
      <w:r>
        <w:rPr>
          <w:noProof/>
          <w:lang w:eastAsia="ru-RU"/>
        </w:rPr>
        <w:drawing>
          <wp:anchor distT="0" distB="0" distL="114300" distR="114300" simplePos="0" relativeHeight="251705344" behindDoc="0" locked="0" layoutInCell="1" allowOverlap="1">
            <wp:simplePos x="0" y="0"/>
            <wp:positionH relativeFrom="column">
              <wp:posOffset>-51435</wp:posOffset>
            </wp:positionH>
            <wp:positionV relativeFrom="paragraph">
              <wp:posOffset>137160</wp:posOffset>
            </wp:positionV>
            <wp:extent cx="1457960" cy="2070100"/>
            <wp:effectExtent l="171450" t="133350" r="370840" b="311150"/>
            <wp:wrapSquare wrapText="bothSides"/>
            <wp:docPr id="80" name="Рисунок 80" descr="https://medknigaservis.ru/wp-content/uploads/2025/12/NF0034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medknigaservis.ru/wp-content/uploads/2025/12/NF0034801-1.jpg"/>
                    <pic:cNvPicPr>
                      <a:picLocks noChangeAspect="1" noChangeArrowheads="1"/>
                    </pic:cNvPicPr>
                  </pic:nvPicPr>
                  <pic:blipFill>
                    <a:blip r:embed="rId26" cstate="print"/>
                    <a:srcRect/>
                    <a:stretch>
                      <a:fillRect/>
                    </a:stretch>
                  </pic:blipFill>
                  <pic:spPr bwMode="auto">
                    <a:xfrm>
                      <a:off x="0" y="0"/>
                      <a:ext cx="1457960" cy="2070100"/>
                    </a:xfrm>
                    <a:prstGeom prst="rect">
                      <a:avLst/>
                    </a:prstGeom>
                    <a:ln>
                      <a:noFill/>
                    </a:ln>
                    <a:effectLst>
                      <a:outerShdw blurRad="292100" dist="139700" dir="2700000" algn="tl" rotWithShape="0">
                        <a:srgbClr val="333333">
                          <a:alpha val="65000"/>
                        </a:srgbClr>
                      </a:outerShdw>
                    </a:effectLst>
                  </pic:spPr>
                </pic:pic>
              </a:graphicData>
            </a:graphic>
          </wp:anchor>
        </w:drawing>
      </w:r>
      <w:r w:rsidRPr="00B77709">
        <w:rPr>
          <w:rFonts w:ascii="Times New Roman" w:hAnsi="Times New Roman"/>
          <w:b/>
          <w:sz w:val="24"/>
          <w:szCs w:val="24"/>
        </w:rPr>
        <w:t>Гавриленко, А. В.</w:t>
      </w:r>
      <w:r w:rsidRPr="00B77709">
        <w:rPr>
          <w:rFonts w:ascii="Times New Roman" w:hAnsi="Times New Roman"/>
          <w:sz w:val="24"/>
          <w:szCs w:val="24"/>
        </w:rPr>
        <w:t xml:space="preserve"> Рецидив варикозной болезни / А. В. Гавриленко, П. Е. </w:t>
      </w:r>
      <w:proofErr w:type="spellStart"/>
      <w:r w:rsidRPr="00B77709">
        <w:rPr>
          <w:rFonts w:ascii="Times New Roman" w:hAnsi="Times New Roman"/>
          <w:sz w:val="24"/>
          <w:szCs w:val="24"/>
        </w:rPr>
        <w:t>Вахратьян</w:t>
      </w:r>
      <w:proofErr w:type="spellEnd"/>
      <w:r w:rsidRPr="00B77709">
        <w:rPr>
          <w:rFonts w:ascii="Times New Roman" w:hAnsi="Times New Roman"/>
          <w:sz w:val="24"/>
          <w:szCs w:val="24"/>
        </w:rPr>
        <w:t>, А. Н. Косенков. - Москва</w:t>
      </w:r>
      <w:proofErr w:type="gramStart"/>
      <w:r w:rsidRPr="00B77709">
        <w:rPr>
          <w:rFonts w:ascii="Times New Roman" w:hAnsi="Times New Roman"/>
          <w:sz w:val="24"/>
          <w:szCs w:val="24"/>
        </w:rPr>
        <w:t xml:space="preserve"> :</w:t>
      </w:r>
      <w:proofErr w:type="gramEnd"/>
      <w:r w:rsidRPr="00B77709">
        <w:rPr>
          <w:rFonts w:ascii="Times New Roman" w:hAnsi="Times New Roman"/>
          <w:sz w:val="24"/>
          <w:szCs w:val="24"/>
        </w:rPr>
        <w:t xml:space="preserve"> </w:t>
      </w:r>
      <w:proofErr w:type="spellStart"/>
      <w:r w:rsidRPr="00B77709">
        <w:rPr>
          <w:rFonts w:ascii="Times New Roman" w:hAnsi="Times New Roman"/>
          <w:sz w:val="24"/>
          <w:szCs w:val="24"/>
        </w:rPr>
        <w:t>ГЭОТАР-Медиа</w:t>
      </w:r>
      <w:proofErr w:type="spellEnd"/>
      <w:r w:rsidRPr="00B77709">
        <w:rPr>
          <w:rFonts w:ascii="Times New Roman" w:hAnsi="Times New Roman"/>
          <w:sz w:val="24"/>
          <w:szCs w:val="24"/>
        </w:rPr>
        <w:t xml:space="preserve">, 2026. - 256 с. - ISBN 978-5-9704-9599-5, DOI: 10.33029/9704-9599-5-RVB-2026-1-256. - </w:t>
      </w:r>
      <w:r w:rsidRPr="0021598A">
        <w:rPr>
          <w:rFonts w:ascii="Times New Roman" w:hAnsi="Times New Roman"/>
          <w:sz w:val="24"/>
          <w:szCs w:val="24"/>
        </w:rPr>
        <w:t>Текст</w:t>
      </w:r>
      <w:proofErr w:type="gramStart"/>
      <w:r w:rsidRPr="0021598A">
        <w:rPr>
          <w:rFonts w:ascii="Times New Roman" w:hAnsi="Times New Roman"/>
          <w:sz w:val="24"/>
          <w:szCs w:val="24"/>
        </w:rPr>
        <w:t xml:space="preserve"> :</w:t>
      </w:r>
      <w:proofErr w:type="gramEnd"/>
      <w:r w:rsidRPr="0021598A">
        <w:rPr>
          <w:rFonts w:ascii="Times New Roman" w:hAnsi="Times New Roman"/>
          <w:sz w:val="24"/>
          <w:szCs w:val="24"/>
        </w:rPr>
        <w:t xml:space="preserve"> электронный // ЭБС "Консультант студента" : [сайт]. - </w:t>
      </w:r>
      <w:r w:rsidRPr="00B77709">
        <w:rPr>
          <w:rFonts w:ascii="Times New Roman" w:hAnsi="Times New Roman"/>
          <w:sz w:val="24"/>
          <w:szCs w:val="24"/>
        </w:rPr>
        <w:t xml:space="preserve">URL: </w:t>
      </w:r>
      <w:hyperlink r:id="rId27" w:history="1">
        <w:r w:rsidRPr="00735E7B">
          <w:rPr>
            <w:rStyle w:val="a3"/>
            <w:rFonts w:ascii="Times New Roman" w:hAnsi="Times New Roman"/>
            <w:sz w:val="24"/>
            <w:szCs w:val="24"/>
          </w:rPr>
          <w:t>https://www.studentlibrary.ru/book/ISBN9785970495995.html</w:t>
        </w:r>
      </w:hyperlink>
      <w:r>
        <w:rPr>
          <w:rFonts w:ascii="Times New Roman" w:hAnsi="Times New Roman"/>
          <w:sz w:val="24"/>
          <w:szCs w:val="24"/>
        </w:rPr>
        <w:t xml:space="preserve"> </w:t>
      </w:r>
      <w:r w:rsidRPr="00B77709">
        <w:rPr>
          <w:rFonts w:ascii="Times New Roman" w:hAnsi="Times New Roman"/>
          <w:sz w:val="24"/>
          <w:szCs w:val="24"/>
        </w:rPr>
        <w:t>(дата обращения: 14.03.2026). -</w:t>
      </w:r>
      <w:r>
        <w:rPr>
          <w:rFonts w:ascii="Times New Roman" w:hAnsi="Times New Roman"/>
          <w:sz w:val="24"/>
          <w:szCs w:val="24"/>
        </w:rPr>
        <w:t xml:space="preserve"> Режим доступа: по подписке. </w:t>
      </w:r>
    </w:p>
    <w:p w:rsidR="00B77709" w:rsidRPr="00B77709" w:rsidRDefault="00B77709" w:rsidP="00B77709">
      <w:pPr>
        <w:spacing w:line="240" w:lineRule="auto"/>
        <w:jc w:val="both"/>
        <w:rPr>
          <w:rFonts w:ascii="Times New Roman" w:hAnsi="Times New Roman"/>
          <w:sz w:val="24"/>
          <w:szCs w:val="24"/>
        </w:rPr>
      </w:pPr>
      <w:r w:rsidRPr="00B77709">
        <w:rPr>
          <w:rFonts w:ascii="Times New Roman" w:hAnsi="Times New Roman"/>
          <w:sz w:val="24"/>
          <w:szCs w:val="24"/>
        </w:rPr>
        <w:t xml:space="preserve">В руководстве описаны особенности хирургического лечения рецидива варикозной болезни в зависимости от причины развития рецидива. В результате проведенного </w:t>
      </w:r>
      <w:proofErr w:type="spellStart"/>
      <w:r w:rsidRPr="00B77709">
        <w:rPr>
          <w:rFonts w:ascii="Times New Roman" w:hAnsi="Times New Roman"/>
          <w:sz w:val="24"/>
          <w:szCs w:val="24"/>
        </w:rPr>
        <w:t>метаанализа</w:t>
      </w:r>
      <w:proofErr w:type="spellEnd"/>
      <w:r w:rsidRPr="00B77709">
        <w:rPr>
          <w:rFonts w:ascii="Times New Roman" w:hAnsi="Times New Roman"/>
          <w:sz w:val="24"/>
          <w:szCs w:val="24"/>
        </w:rPr>
        <w:t xml:space="preserve"> эффективности лечения варикозной болезни и ее рецидива, а также анализа собственных наблюдений и собственного опыта разработан алгоритм действий и модель лечения варикоз</w:t>
      </w:r>
      <w:r>
        <w:rPr>
          <w:rFonts w:ascii="Times New Roman" w:hAnsi="Times New Roman"/>
          <w:sz w:val="24"/>
          <w:szCs w:val="24"/>
        </w:rPr>
        <w:t>ной болезни нижних конечностей.</w:t>
      </w:r>
    </w:p>
    <w:p w:rsidR="00B77709" w:rsidRDefault="00B77709" w:rsidP="00B77709">
      <w:pPr>
        <w:spacing w:line="240" w:lineRule="auto"/>
        <w:jc w:val="both"/>
        <w:rPr>
          <w:rFonts w:ascii="Times New Roman" w:hAnsi="Times New Roman"/>
          <w:sz w:val="24"/>
          <w:szCs w:val="24"/>
        </w:rPr>
      </w:pPr>
      <w:r w:rsidRPr="00B77709">
        <w:rPr>
          <w:rFonts w:ascii="Times New Roman" w:hAnsi="Times New Roman"/>
          <w:sz w:val="24"/>
          <w:szCs w:val="24"/>
        </w:rPr>
        <w:t xml:space="preserve">Издание предназначено </w:t>
      </w:r>
      <w:r w:rsidRPr="00B77709">
        <w:rPr>
          <w:rFonts w:ascii="Times New Roman" w:hAnsi="Times New Roman"/>
          <w:b/>
          <w:sz w:val="24"/>
          <w:szCs w:val="24"/>
        </w:rPr>
        <w:t>хирургам</w:t>
      </w:r>
      <w:r w:rsidRPr="00B77709">
        <w:rPr>
          <w:rFonts w:ascii="Times New Roman" w:hAnsi="Times New Roman"/>
          <w:sz w:val="24"/>
          <w:szCs w:val="24"/>
        </w:rPr>
        <w:t xml:space="preserve">, </w:t>
      </w:r>
      <w:proofErr w:type="spellStart"/>
      <w:proofErr w:type="gramStart"/>
      <w:r w:rsidRPr="00B77709">
        <w:rPr>
          <w:rFonts w:ascii="Times New Roman" w:hAnsi="Times New Roman"/>
          <w:sz w:val="24"/>
          <w:szCs w:val="24"/>
        </w:rPr>
        <w:t>сердечно-сосудистым</w:t>
      </w:r>
      <w:proofErr w:type="spellEnd"/>
      <w:proofErr w:type="gramEnd"/>
      <w:r w:rsidRPr="00B77709">
        <w:rPr>
          <w:rFonts w:ascii="Times New Roman" w:hAnsi="Times New Roman"/>
          <w:sz w:val="24"/>
          <w:szCs w:val="24"/>
        </w:rPr>
        <w:t xml:space="preserve"> хирургам, </w:t>
      </w:r>
      <w:proofErr w:type="spellStart"/>
      <w:r w:rsidRPr="00B77709">
        <w:rPr>
          <w:rFonts w:ascii="Times New Roman" w:hAnsi="Times New Roman"/>
          <w:sz w:val="24"/>
          <w:szCs w:val="24"/>
        </w:rPr>
        <w:t>флебологам</w:t>
      </w:r>
      <w:proofErr w:type="spellEnd"/>
      <w:r w:rsidRPr="00B77709">
        <w:rPr>
          <w:rFonts w:ascii="Times New Roman" w:hAnsi="Times New Roman"/>
          <w:sz w:val="24"/>
          <w:szCs w:val="24"/>
        </w:rPr>
        <w:t>, ординаторам, аспирантам, студентам медицинских вузов</w:t>
      </w:r>
    </w:p>
    <w:p w:rsidR="00E103F2" w:rsidRDefault="005A2395" w:rsidP="00A76283">
      <w:pPr>
        <w:spacing w:line="240" w:lineRule="auto"/>
        <w:jc w:val="both"/>
        <w:rPr>
          <w:rFonts w:ascii="Times New Roman" w:hAnsi="Times New Roman"/>
          <w:sz w:val="24"/>
          <w:szCs w:val="24"/>
        </w:rPr>
      </w:pPr>
      <w:r>
        <w:rPr>
          <w:noProof/>
          <w:lang w:eastAsia="ru-RU"/>
        </w:rPr>
        <w:drawing>
          <wp:anchor distT="0" distB="0" distL="114300" distR="114300" simplePos="0" relativeHeight="251703296" behindDoc="0" locked="0" layoutInCell="1" allowOverlap="1">
            <wp:simplePos x="0" y="0"/>
            <wp:positionH relativeFrom="column">
              <wp:posOffset>-60960</wp:posOffset>
            </wp:positionH>
            <wp:positionV relativeFrom="paragraph">
              <wp:posOffset>137160</wp:posOffset>
            </wp:positionV>
            <wp:extent cx="1457960" cy="2070100"/>
            <wp:effectExtent l="171450" t="133350" r="370840" b="311150"/>
            <wp:wrapSquare wrapText="bothSides"/>
            <wp:docPr id="74" name="Рисунок 74" descr="https://medknigaservis.ru/wp-content/uploads/2025/12/NF003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medknigaservis.ru/wp-content/uploads/2025/12/NF0035004.jpg"/>
                    <pic:cNvPicPr>
                      <a:picLocks noChangeAspect="1" noChangeArrowheads="1"/>
                    </pic:cNvPicPr>
                  </pic:nvPicPr>
                  <pic:blipFill>
                    <a:blip r:embed="rId28" cstate="print"/>
                    <a:srcRect/>
                    <a:stretch>
                      <a:fillRect/>
                    </a:stretch>
                  </pic:blipFill>
                  <pic:spPr bwMode="auto">
                    <a:xfrm>
                      <a:off x="0" y="0"/>
                      <a:ext cx="1457960" cy="2070100"/>
                    </a:xfrm>
                    <a:prstGeom prst="rect">
                      <a:avLst/>
                    </a:prstGeom>
                    <a:ln>
                      <a:noFill/>
                    </a:ln>
                    <a:effectLst>
                      <a:outerShdw blurRad="292100" dist="139700" dir="2700000" algn="tl" rotWithShape="0">
                        <a:srgbClr val="333333">
                          <a:alpha val="65000"/>
                        </a:srgbClr>
                      </a:outerShdw>
                    </a:effectLst>
                  </pic:spPr>
                </pic:pic>
              </a:graphicData>
            </a:graphic>
          </wp:anchor>
        </w:drawing>
      </w:r>
      <w:r w:rsidR="00E103F2" w:rsidRPr="00E103F2">
        <w:rPr>
          <w:rFonts w:ascii="Times New Roman" w:hAnsi="Times New Roman"/>
          <w:b/>
          <w:sz w:val="24"/>
          <w:szCs w:val="24"/>
        </w:rPr>
        <w:t>Атлас операций в оториноларингологии</w:t>
      </w:r>
      <w:r w:rsidR="00E103F2" w:rsidRPr="00E103F2">
        <w:rPr>
          <w:rFonts w:ascii="Times New Roman" w:hAnsi="Times New Roman"/>
          <w:sz w:val="24"/>
          <w:szCs w:val="24"/>
        </w:rPr>
        <w:t xml:space="preserve"> / А. И. Крюков, Е. В. </w:t>
      </w:r>
      <w:proofErr w:type="spellStart"/>
      <w:r w:rsidR="00E103F2" w:rsidRPr="00E103F2">
        <w:rPr>
          <w:rFonts w:ascii="Times New Roman" w:hAnsi="Times New Roman"/>
          <w:sz w:val="24"/>
          <w:szCs w:val="24"/>
        </w:rPr>
        <w:t>Носуля</w:t>
      </w:r>
      <w:proofErr w:type="spellEnd"/>
      <w:r w:rsidR="00E103F2" w:rsidRPr="00E103F2">
        <w:rPr>
          <w:rFonts w:ascii="Times New Roman" w:hAnsi="Times New Roman"/>
          <w:sz w:val="24"/>
          <w:szCs w:val="24"/>
        </w:rPr>
        <w:t xml:space="preserve">, Н. Л. </w:t>
      </w:r>
      <w:proofErr w:type="spellStart"/>
      <w:r w:rsidR="00E103F2" w:rsidRPr="00E103F2">
        <w:rPr>
          <w:rFonts w:ascii="Times New Roman" w:hAnsi="Times New Roman"/>
          <w:sz w:val="24"/>
          <w:szCs w:val="24"/>
        </w:rPr>
        <w:t>Кунельская</w:t>
      </w:r>
      <w:proofErr w:type="spellEnd"/>
      <w:r w:rsidR="00E103F2" w:rsidRPr="00E103F2">
        <w:rPr>
          <w:rFonts w:ascii="Times New Roman" w:hAnsi="Times New Roman"/>
          <w:sz w:val="24"/>
          <w:szCs w:val="24"/>
        </w:rPr>
        <w:t xml:space="preserve"> [и др.]. - Москва</w:t>
      </w:r>
      <w:proofErr w:type="gramStart"/>
      <w:r w:rsidR="00E103F2" w:rsidRPr="00E103F2">
        <w:rPr>
          <w:rFonts w:ascii="Times New Roman" w:hAnsi="Times New Roman"/>
          <w:sz w:val="24"/>
          <w:szCs w:val="24"/>
        </w:rPr>
        <w:t xml:space="preserve"> :</w:t>
      </w:r>
      <w:proofErr w:type="gramEnd"/>
      <w:r w:rsidR="00E103F2" w:rsidRPr="00E103F2">
        <w:rPr>
          <w:rFonts w:ascii="Times New Roman" w:hAnsi="Times New Roman"/>
          <w:sz w:val="24"/>
          <w:szCs w:val="24"/>
        </w:rPr>
        <w:t xml:space="preserve"> </w:t>
      </w:r>
      <w:proofErr w:type="spellStart"/>
      <w:r w:rsidR="00E103F2" w:rsidRPr="00E103F2">
        <w:rPr>
          <w:rFonts w:ascii="Times New Roman" w:hAnsi="Times New Roman"/>
          <w:sz w:val="24"/>
          <w:szCs w:val="24"/>
        </w:rPr>
        <w:t>ГЭОТАР-Медиа</w:t>
      </w:r>
      <w:proofErr w:type="spellEnd"/>
      <w:r w:rsidR="00E103F2" w:rsidRPr="00E103F2">
        <w:rPr>
          <w:rFonts w:ascii="Times New Roman" w:hAnsi="Times New Roman"/>
          <w:sz w:val="24"/>
          <w:szCs w:val="24"/>
        </w:rPr>
        <w:t xml:space="preserve">, 2026. - 96 с. - ISBN 978-5-9704-9537-7, DOI: 10.33029/9704-9537-7-AOO-2026-1-96. - </w:t>
      </w:r>
      <w:r w:rsidR="00E103F2" w:rsidRPr="0021598A">
        <w:rPr>
          <w:rFonts w:ascii="Times New Roman" w:hAnsi="Times New Roman"/>
          <w:sz w:val="24"/>
          <w:szCs w:val="24"/>
        </w:rPr>
        <w:t>Текст</w:t>
      </w:r>
      <w:proofErr w:type="gramStart"/>
      <w:r w:rsidR="00E103F2" w:rsidRPr="0021598A">
        <w:rPr>
          <w:rFonts w:ascii="Times New Roman" w:hAnsi="Times New Roman"/>
          <w:sz w:val="24"/>
          <w:szCs w:val="24"/>
        </w:rPr>
        <w:t xml:space="preserve"> :</w:t>
      </w:r>
      <w:proofErr w:type="gramEnd"/>
      <w:r w:rsidR="00E103F2" w:rsidRPr="0021598A">
        <w:rPr>
          <w:rFonts w:ascii="Times New Roman" w:hAnsi="Times New Roman"/>
          <w:sz w:val="24"/>
          <w:szCs w:val="24"/>
        </w:rPr>
        <w:t xml:space="preserve"> электронный // ЭБС "Консультант студента" : [сайт]. - </w:t>
      </w:r>
      <w:r w:rsidR="00E103F2" w:rsidRPr="00E103F2">
        <w:rPr>
          <w:rFonts w:ascii="Times New Roman" w:hAnsi="Times New Roman"/>
          <w:sz w:val="24"/>
          <w:szCs w:val="24"/>
        </w:rPr>
        <w:t xml:space="preserve">URL: </w:t>
      </w:r>
      <w:hyperlink r:id="rId29" w:history="1">
        <w:r w:rsidR="00E103F2" w:rsidRPr="00735E7B">
          <w:rPr>
            <w:rStyle w:val="a3"/>
            <w:rFonts w:ascii="Times New Roman" w:hAnsi="Times New Roman"/>
            <w:sz w:val="24"/>
            <w:szCs w:val="24"/>
          </w:rPr>
          <w:t>https://www.studentlibrary.ru/book/ISBN9785970495377.html</w:t>
        </w:r>
      </w:hyperlink>
      <w:r w:rsidR="00E103F2">
        <w:rPr>
          <w:rFonts w:ascii="Times New Roman" w:hAnsi="Times New Roman"/>
          <w:sz w:val="24"/>
          <w:szCs w:val="24"/>
        </w:rPr>
        <w:t xml:space="preserve"> </w:t>
      </w:r>
      <w:r w:rsidR="00E103F2" w:rsidRPr="00E103F2">
        <w:rPr>
          <w:rFonts w:ascii="Times New Roman" w:hAnsi="Times New Roman"/>
          <w:sz w:val="24"/>
          <w:szCs w:val="24"/>
        </w:rPr>
        <w:t xml:space="preserve"> (дата обращения: 14.03.2026). - Режим доступа: по подписке. </w:t>
      </w:r>
    </w:p>
    <w:p w:rsidR="00E103F2" w:rsidRPr="005A2395" w:rsidRDefault="00165EDE" w:rsidP="00A76283">
      <w:pPr>
        <w:pStyle w:val="a6"/>
        <w:shd w:val="clear" w:color="auto" w:fill="FFFFFF"/>
        <w:spacing w:before="0" w:beforeAutospacing="0" w:after="0" w:afterAutospacing="0"/>
        <w:jc w:val="both"/>
        <w:textAlignment w:val="baseline"/>
      </w:pPr>
      <w:r w:rsidRPr="005A2395">
        <w:t>И</w:t>
      </w:r>
      <w:r w:rsidR="00E103F2" w:rsidRPr="005A2395">
        <w:t xml:space="preserve">зложено пошаговое описание базовых операций на </w:t>
      </w:r>
      <w:proofErr w:type="spellStart"/>
      <w:r w:rsidR="00E103F2" w:rsidRPr="005A2395">
        <w:t>ЛОР-органах</w:t>
      </w:r>
      <w:proofErr w:type="spellEnd"/>
      <w:r w:rsidR="00E103F2" w:rsidRPr="005A2395">
        <w:t xml:space="preserve"> в виде схем ориентировочной основы действий — строго определенной последовательности манипуляций, </w:t>
      </w:r>
      <w:r w:rsidR="00E103F2" w:rsidRPr="005A2395">
        <w:lastRenderedPageBreak/>
        <w:t>поэтапное выполнение которых направлено на достижение конечной цели, заключающейся в проведении конкретного хирургического вмешательства.</w:t>
      </w:r>
    </w:p>
    <w:p w:rsidR="00E103F2" w:rsidRPr="005A2395" w:rsidRDefault="00E103F2" w:rsidP="00A76283">
      <w:pPr>
        <w:pStyle w:val="a6"/>
        <w:shd w:val="clear" w:color="auto" w:fill="FFFFFF"/>
        <w:spacing w:before="0" w:beforeAutospacing="0" w:after="0" w:afterAutospacing="0"/>
        <w:jc w:val="both"/>
        <w:textAlignment w:val="baseline"/>
      </w:pPr>
      <w:r w:rsidRPr="005A2395">
        <w:t>Каждый этап хирургических вмешатель</w:t>
      </w:r>
      <w:proofErr w:type="gramStart"/>
      <w:r w:rsidRPr="005A2395">
        <w:t>ств пр</w:t>
      </w:r>
      <w:proofErr w:type="gramEnd"/>
      <w:r w:rsidRPr="005A2395">
        <w:t>оиллюстрирован фотографиями и сопровожден наглядным перечнем необходимых инструментов.</w:t>
      </w:r>
    </w:p>
    <w:p w:rsidR="00E103F2" w:rsidRDefault="00E103F2" w:rsidP="00A76283">
      <w:pPr>
        <w:pStyle w:val="a6"/>
        <w:shd w:val="clear" w:color="auto" w:fill="FFFFFF"/>
        <w:spacing w:before="0" w:beforeAutospacing="0" w:after="0" w:afterAutospacing="0"/>
        <w:jc w:val="both"/>
        <w:textAlignment w:val="baseline"/>
      </w:pPr>
      <w:r w:rsidRPr="005A2395">
        <w:t xml:space="preserve">Издание предназначено </w:t>
      </w:r>
      <w:proofErr w:type="spellStart"/>
      <w:r w:rsidRPr="005A2395">
        <w:t>врачам-оториноларингологам</w:t>
      </w:r>
      <w:proofErr w:type="spellEnd"/>
      <w:r w:rsidRPr="005A2395">
        <w:t xml:space="preserve">, осваивающим хирургические вмешательства на </w:t>
      </w:r>
      <w:proofErr w:type="spellStart"/>
      <w:r w:rsidRPr="005A2395">
        <w:t>ЛОР-органах</w:t>
      </w:r>
      <w:proofErr w:type="spellEnd"/>
      <w:r w:rsidRPr="005A2395">
        <w:t>, а также ординаторам и аспирантам.</w:t>
      </w:r>
    </w:p>
    <w:p w:rsidR="009A7AAE" w:rsidRDefault="009A7AAE" w:rsidP="00E103F2">
      <w:pPr>
        <w:pStyle w:val="a6"/>
        <w:shd w:val="clear" w:color="auto" w:fill="FFFFFF"/>
        <w:spacing w:before="0" w:beforeAutospacing="0" w:after="0" w:afterAutospacing="0"/>
        <w:textAlignment w:val="baseline"/>
      </w:pPr>
    </w:p>
    <w:p w:rsidR="009A7AAE" w:rsidRDefault="00E91ED5" w:rsidP="00A76283">
      <w:pPr>
        <w:pStyle w:val="a6"/>
        <w:shd w:val="clear" w:color="auto" w:fill="FFFFFF"/>
        <w:spacing w:before="0" w:beforeAutospacing="0" w:after="0" w:afterAutospacing="0"/>
        <w:jc w:val="both"/>
        <w:textAlignment w:val="baseline"/>
      </w:pPr>
      <w:r>
        <w:rPr>
          <w:noProof/>
        </w:rPr>
        <w:drawing>
          <wp:anchor distT="0" distB="0" distL="114300" distR="114300" simplePos="0" relativeHeight="251706368" behindDoc="0" locked="0" layoutInCell="1" allowOverlap="1">
            <wp:simplePos x="0" y="0"/>
            <wp:positionH relativeFrom="column">
              <wp:posOffset>86995</wp:posOffset>
            </wp:positionH>
            <wp:positionV relativeFrom="paragraph">
              <wp:posOffset>139065</wp:posOffset>
            </wp:positionV>
            <wp:extent cx="1456055" cy="2075180"/>
            <wp:effectExtent l="171450" t="133350" r="353695" b="306070"/>
            <wp:wrapSquare wrapText="bothSides"/>
            <wp:docPr id="83" name="Рисунок 83" descr="https://medknigaservis.ru/wp-content/uploads/2025/12/NF0034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medknigaservis.ru/wp-content/uploads/2025/12/NF0034981.jpg"/>
                    <pic:cNvPicPr>
                      <a:picLocks noChangeAspect="1" noChangeArrowheads="1"/>
                    </pic:cNvPicPr>
                  </pic:nvPicPr>
                  <pic:blipFill>
                    <a:blip r:embed="rId30" cstate="print"/>
                    <a:srcRect/>
                    <a:stretch>
                      <a:fillRect/>
                    </a:stretch>
                  </pic:blipFill>
                  <pic:spPr bwMode="auto">
                    <a:xfrm>
                      <a:off x="0" y="0"/>
                      <a:ext cx="1456055" cy="2075180"/>
                    </a:xfrm>
                    <a:prstGeom prst="rect">
                      <a:avLst/>
                    </a:prstGeom>
                    <a:ln>
                      <a:noFill/>
                    </a:ln>
                    <a:effectLst>
                      <a:outerShdw blurRad="292100" dist="139700" dir="2700000" algn="tl" rotWithShape="0">
                        <a:srgbClr val="333333">
                          <a:alpha val="65000"/>
                        </a:srgbClr>
                      </a:outerShdw>
                    </a:effectLst>
                  </pic:spPr>
                </pic:pic>
              </a:graphicData>
            </a:graphic>
          </wp:anchor>
        </w:drawing>
      </w:r>
      <w:r w:rsidR="009A7AAE" w:rsidRPr="009A7AAE">
        <w:rPr>
          <w:b/>
        </w:rPr>
        <w:t>Козлова, И. В.</w:t>
      </w:r>
      <w:r w:rsidR="009A7AAE" w:rsidRPr="009A7AAE">
        <w:t xml:space="preserve"> Функциональные заболевания желудочно-кишечного тракта. Клинические фенотипы</w:t>
      </w:r>
      <w:proofErr w:type="gramStart"/>
      <w:r w:rsidR="009A7AAE" w:rsidRPr="009A7AAE">
        <w:t xml:space="preserve"> :</w:t>
      </w:r>
      <w:proofErr w:type="gramEnd"/>
      <w:r w:rsidR="009A7AAE" w:rsidRPr="009A7AAE">
        <w:t xml:space="preserve"> руководство для врачей / И. В. Козлова, Т. А Тихонова. - Москва</w:t>
      </w:r>
      <w:proofErr w:type="gramStart"/>
      <w:r w:rsidR="009A7AAE" w:rsidRPr="009A7AAE">
        <w:t xml:space="preserve"> :</w:t>
      </w:r>
      <w:proofErr w:type="gramEnd"/>
      <w:r w:rsidR="009A7AAE" w:rsidRPr="009A7AAE">
        <w:t xml:space="preserve"> </w:t>
      </w:r>
      <w:proofErr w:type="spellStart"/>
      <w:r w:rsidR="009A7AAE" w:rsidRPr="009A7AAE">
        <w:t>ГЭОТАР-Медиа</w:t>
      </w:r>
      <w:proofErr w:type="spellEnd"/>
      <w:r w:rsidR="009A7AAE" w:rsidRPr="009A7AAE">
        <w:t xml:space="preserve">, 2026. - 168 с. - ISBN 978-5-9704-9761-6, DOI: 10.33029/9704-9761-6-FUN-2026-1-168. - </w:t>
      </w:r>
      <w:r w:rsidR="009A7AAE" w:rsidRPr="0021598A">
        <w:t>Текст</w:t>
      </w:r>
      <w:proofErr w:type="gramStart"/>
      <w:r w:rsidR="009A7AAE" w:rsidRPr="0021598A">
        <w:t xml:space="preserve"> :</w:t>
      </w:r>
      <w:proofErr w:type="gramEnd"/>
      <w:r w:rsidR="009A7AAE" w:rsidRPr="0021598A">
        <w:t xml:space="preserve"> электронный // ЭБС "Консультант студента" : [сайт]. - </w:t>
      </w:r>
      <w:r w:rsidR="009A7AAE" w:rsidRPr="009A7AAE">
        <w:t xml:space="preserve">URL: </w:t>
      </w:r>
      <w:hyperlink r:id="rId31" w:history="1">
        <w:r w:rsidRPr="00735E7B">
          <w:rPr>
            <w:rStyle w:val="a3"/>
          </w:rPr>
          <w:t>https://www.studentlibrary.ru/book/ISBN9785970497616.html</w:t>
        </w:r>
      </w:hyperlink>
      <w:r>
        <w:t xml:space="preserve">  </w:t>
      </w:r>
      <w:r w:rsidR="009A7AAE" w:rsidRPr="009A7AAE">
        <w:t>(дата обращения: 14.03.2026). - Режим доступа: по подписке.</w:t>
      </w:r>
    </w:p>
    <w:p w:rsidR="00E91ED5" w:rsidRDefault="00E91ED5" w:rsidP="00A76283">
      <w:pPr>
        <w:pStyle w:val="a6"/>
        <w:shd w:val="clear" w:color="auto" w:fill="FFFFFF"/>
        <w:spacing w:after="0"/>
        <w:jc w:val="both"/>
        <w:textAlignment w:val="baseline"/>
      </w:pPr>
      <w:r>
        <w:t xml:space="preserve">Особое внимание уделено фенотипам с рефрактерным течением заболевания, а также с </w:t>
      </w:r>
      <w:proofErr w:type="gramStart"/>
      <w:r>
        <w:t>функциональной</w:t>
      </w:r>
      <w:proofErr w:type="gramEnd"/>
      <w:r>
        <w:t xml:space="preserve"> </w:t>
      </w:r>
      <w:proofErr w:type="spellStart"/>
      <w:r>
        <w:t>коморбидностью</w:t>
      </w:r>
      <w:proofErr w:type="spellEnd"/>
      <w:r>
        <w:t xml:space="preserve">. Важный раздел руководства — описание сравнительно новой и актуальной патологии органов пищеварения, ассоциированной с приемом </w:t>
      </w:r>
      <w:proofErr w:type="spellStart"/>
      <w:r>
        <w:t>психоактивных</w:t>
      </w:r>
      <w:proofErr w:type="spellEnd"/>
      <w:r>
        <w:t xml:space="preserve"> (наркотических) веществ — </w:t>
      </w:r>
      <w:proofErr w:type="spellStart"/>
      <w:r>
        <w:t>опиоид-индуцированного</w:t>
      </w:r>
      <w:proofErr w:type="spellEnd"/>
      <w:r>
        <w:t xml:space="preserve"> запора, </w:t>
      </w:r>
      <w:proofErr w:type="spellStart"/>
      <w:r>
        <w:t>каннабиноид-индуцированного</w:t>
      </w:r>
      <w:proofErr w:type="spellEnd"/>
      <w:r>
        <w:t xml:space="preserve"> рвотного синдрома, </w:t>
      </w:r>
      <w:proofErr w:type="spellStart"/>
      <w:r>
        <w:t>опиоид-индуцированной</w:t>
      </w:r>
      <w:proofErr w:type="spellEnd"/>
      <w:r>
        <w:t xml:space="preserve"> гастроинтестинальной </w:t>
      </w:r>
      <w:proofErr w:type="spellStart"/>
      <w:r>
        <w:t>гипералгезии</w:t>
      </w:r>
      <w:proofErr w:type="spellEnd"/>
      <w:r>
        <w:t xml:space="preserve"> и пр. Эти заболевания, встречающиеся не столь редко, требуют целенаправленного диагностического поиска и терапевтических навыков, принципы которых приведены в настоящем руководстве.</w:t>
      </w:r>
    </w:p>
    <w:p w:rsidR="00E91ED5" w:rsidRDefault="00E91ED5" w:rsidP="00A76283">
      <w:pPr>
        <w:pStyle w:val="a6"/>
        <w:shd w:val="clear" w:color="auto" w:fill="FFFFFF"/>
        <w:spacing w:after="0"/>
        <w:jc w:val="both"/>
        <w:textAlignment w:val="baseline"/>
      </w:pPr>
      <w:r>
        <w:t xml:space="preserve">В каждом разделе представлены эпидемиология, факторы риска, механизмы развития, алгоритмы диагностики с выделением диагностических критериев, тактика лечения, а </w:t>
      </w:r>
      <w:proofErr w:type="spellStart"/>
      <w:r>
        <w:t>так-же</w:t>
      </w:r>
      <w:proofErr w:type="spellEnd"/>
      <w:r>
        <w:t xml:space="preserve"> предикторы развития и особенности </w:t>
      </w:r>
      <w:proofErr w:type="spellStart"/>
      <w:r>
        <w:t>курации</w:t>
      </w:r>
      <w:proofErr w:type="spellEnd"/>
      <w:r>
        <w:t xml:space="preserve"> пациентов с рефрактерными фенотипами функциональных заболеваний желудочно-кишечного тракта.</w:t>
      </w:r>
    </w:p>
    <w:p w:rsidR="00E91ED5" w:rsidRDefault="00E91ED5" w:rsidP="00A76283">
      <w:pPr>
        <w:pStyle w:val="a6"/>
        <w:shd w:val="clear" w:color="auto" w:fill="FFFFFF"/>
        <w:spacing w:before="0" w:beforeAutospacing="0" w:after="0" w:afterAutospacing="0"/>
        <w:jc w:val="both"/>
        <w:textAlignment w:val="baseline"/>
      </w:pPr>
      <w:r>
        <w:t>Руководство предназначено для гастроэнтерологов, терапевтов, врачей общей практики, студентов и ординаторов медицинских вузов.</w:t>
      </w:r>
    </w:p>
    <w:p w:rsidR="001D1B32" w:rsidRDefault="001D1B32" w:rsidP="00A76283">
      <w:pPr>
        <w:pStyle w:val="a6"/>
        <w:shd w:val="clear" w:color="auto" w:fill="FFFFFF"/>
        <w:spacing w:before="0" w:beforeAutospacing="0" w:after="0" w:afterAutospacing="0"/>
        <w:jc w:val="both"/>
        <w:textAlignment w:val="baseline"/>
      </w:pPr>
    </w:p>
    <w:p w:rsidR="001D1B32" w:rsidRDefault="00024440" w:rsidP="00A76283">
      <w:pPr>
        <w:pStyle w:val="a6"/>
        <w:shd w:val="clear" w:color="auto" w:fill="FFFFFF"/>
        <w:spacing w:before="0" w:beforeAutospacing="0" w:after="0" w:afterAutospacing="0"/>
        <w:jc w:val="both"/>
        <w:textAlignment w:val="baseline"/>
      </w:pPr>
      <w:r>
        <w:rPr>
          <w:noProof/>
        </w:rPr>
        <w:drawing>
          <wp:anchor distT="0" distB="0" distL="114300" distR="114300" simplePos="0" relativeHeight="251715584" behindDoc="0" locked="0" layoutInCell="1" allowOverlap="1">
            <wp:simplePos x="0" y="0"/>
            <wp:positionH relativeFrom="column">
              <wp:posOffset>167640</wp:posOffset>
            </wp:positionH>
            <wp:positionV relativeFrom="paragraph">
              <wp:posOffset>132080</wp:posOffset>
            </wp:positionV>
            <wp:extent cx="1380490" cy="2070100"/>
            <wp:effectExtent l="171450" t="133350" r="353060" b="311150"/>
            <wp:wrapSquare wrapText="bothSides"/>
            <wp:docPr id="2" name="Рисунок 1" descr="Горелова С. В., Жуков Н. Н., Волкова Е. М., Колбас Н. Ю. - Физиология растений. Экологическая стресс-физиолог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релова С. В., Жуков Н. Н., Волкова Е. М., Колбас Н. Ю. - Физиология растений. Экологическая стресс-физиология"/>
                    <pic:cNvPicPr>
                      <a:picLocks noChangeAspect="1" noChangeArrowheads="1"/>
                    </pic:cNvPicPr>
                  </pic:nvPicPr>
                  <pic:blipFill>
                    <a:blip r:embed="rId32" cstate="print"/>
                    <a:srcRect/>
                    <a:stretch>
                      <a:fillRect/>
                    </a:stretch>
                  </pic:blipFill>
                  <pic:spPr bwMode="auto">
                    <a:xfrm>
                      <a:off x="0" y="0"/>
                      <a:ext cx="1380490" cy="2070100"/>
                    </a:xfrm>
                    <a:prstGeom prst="rect">
                      <a:avLst/>
                    </a:prstGeom>
                    <a:ln>
                      <a:noFill/>
                    </a:ln>
                    <a:effectLst>
                      <a:outerShdw blurRad="292100" dist="139700" dir="2700000" algn="tl" rotWithShape="0">
                        <a:srgbClr val="333333">
                          <a:alpha val="65000"/>
                        </a:srgbClr>
                      </a:outerShdw>
                    </a:effectLst>
                  </pic:spPr>
                </pic:pic>
              </a:graphicData>
            </a:graphic>
          </wp:anchor>
        </w:drawing>
      </w:r>
      <w:r w:rsidR="001D1B32" w:rsidRPr="001D1B32">
        <w:rPr>
          <w:b/>
        </w:rPr>
        <w:t>Физиология растений. Экологическая стресс-физиология</w:t>
      </w:r>
      <w:proofErr w:type="gramStart"/>
      <w:r w:rsidR="001D1B32" w:rsidRPr="001D1B32">
        <w:t xml:space="preserve"> :</w:t>
      </w:r>
      <w:proofErr w:type="gramEnd"/>
      <w:r w:rsidR="001D1B32" w:rsidRPr="001D1B32">
        <w:t xml:space="preserve"> учебно-методическое пособие для вузов / С. В. Горелова, Н. Н. Жуков, Е. М. Волкова, Н. Ю. Колбас ; под редакцией С. В. Горелова. — Санкт-Петербург</w:t>
      </w:r>
      <w:proofErr w:type="gramStart"/>
      <w:r w:rsidR="001D1B32" w:rsidRPr="001D1B32">
        <w:t xml:space="preserve"> :</w:t>
      </w:r>
      <w:proofErr w:type="gramEnd"/>
      <w:r w:rsidR="001D1B32" w:rsidRPr="001D1B32">
        <w:t xml:space="preserve"> Лань, 2025. </w:t>
      </w:r>
      <w:r w:rsidR="001D1B32">
        <w:t>-</w:t>
      </w:r>
      <w:r w:rsidR="001D1B32" w:rsidRPr="001D1B32">
        <w:t xml:space="preserve"> 136 с. </w:t>
      </w:r>
      <w:r w:rsidR="001D1B32">
        <w:t>-</w:t>
      </w:r>
      <w:r w:rsidR="001D1B32" w:rsidRPr="001D1B32">
        <w:t xml:space="preserve"> ISBN 978-5-507-54067-9. — Текст</w:t>
      </w:r>
      <w:proofErr w:type="gramStart"/>
      <w:r w:rsidR="001D1B32" w:rsidRPr="001D1B32">
        <w:t xml:space="preserve"> :</w:t>
      </w:r>
      <w:proofErr w:type="gramEnd"/>
      <w:r w:rsidR="001D1B32" w:rsidRPr="001D1B32">
        <w:t xml:space="preserve"> электронный // Лань : электронно-библиотечная система. </w:t>
      </w:r>
      <w:r w:rsidR="001D1B32">
        <w:t>-</w:t>
      </w:r>
      <w:r w:rsidR="001D1B32" w:rsidRPr="001D1B32">
        <w:t xml:space="preserve"> URL: </w:t>
      </w:r>
      <w:hyperlink r:id="rId33" w:history="1">
        <w:r w:rsidR="001D1B32" w:rsidRPr="00905188">
          <w:rPr>
            <w:rStyle w:val="a3"/>
          </w:rPr>
          <w:t>https://e.lanbook.com/book/513423</w:t>
        </w:r>
      </w:hyperlink>
      <w:r w:rsidR="001D1B32">
        <w:t xml:space="preserve"> </w:t>
      </w:r>
      <w:r w:rsidR="001D1B32" w:rsidRPr="001D1B32">
        <w:t xml:space="preserve">(дата обращения: 17.03.2026). </w:t>
      </w:r>
      <w:r w:rsidR="001D1B32">
        <w:t>-</w:t>
      </w:r>
      <w:r w:rsidR="001D1B32" w:rsidRPr="001D1B32">
        <w:t xml:space="preserve"> Режим доступа: для </w:t>
      </w:r>
      <w:proofErr w:type="spellStart"/>
      <w:r w:rsidR="001D1B32" w:rsidRPr="001D1B32">
        <w:t>авториз</w:t>
      </w:r>
      <w:proofErr w:type="spellEnd"/>
      <w:r w:rsidR="001D1B32" w:rsidRPr="001D1B32">
        <w:t>. пользователей.</w:t>
      </w:r>
    </w:p>
    <w:p w:rsidR="001D1B32" w:rsidRDefault="001D1B32" w:rsidP="00A76283">
      <w:pPr>
        <w:pStyle w:val="a6"/>
        <w:shd w:val="clear" w:color="auto" w:fill="FFFFFF"/>
        <w:spacing w:before="0" w:beforeAutospacing="0" w:after="0" w:afterAutospacing="0"/>
        <w:jc w:val="both"/>
        <w:textAlignment w:val="baseline"/>
      </w:pPr>
    </w:p>
    <w:p w:rsidR="001D1B32" w:rsidRPr="005A2395" w:rsidRDefault="001D1B32" w:rsidP="00A76283">
      <w:pPr>
        <w:pStyle w:val="a6"/>
        <w:shd w:val="clear" w:color="auto" w:fill="FFFFFF"/>
        <w:spacing w:before="0" w:beforeAutospacing="0" w:after="0" w:afterAutospacing="0"/>
        <w:jc w:val="both"/>
        <w:textAlignment w:val="baseline"/>
      </w:pPr>
      <w:r w:rsidRPr="001D1B32">
        <w:t>Пособие содержит теоретический материал, лабораторные работы и практические задания, иллюстративный материал, вопросы для контроля и задания для самостоятельной работы. Предназначено для выполнения лабораторного практикума по физиологии растений. Модуль «</w:t>
      </w:r>
      <w:proofErr w:type="gramStart"/>
      <w:r w:rsidRPr="001D1B32">
        <w:t>Экологическая</w:t>
      </w:r>
      <w:proofErr w:type="gramEnd"/>
      <w:r w:rsidRPr="001D1B32">
        <w:t xml:space="preserve"> стресс-физиология» может быть использован при проведении научно-исследовательской и учебной практики студентов </w:t>
      </w:r>
      <w:r w:rsidRPr="001D1B32">
        <w:lastRenderedPageBreak/>
        <w:t xml:space="preserve">вузов или лабораторно-практических работ по экологии растений. Овладение представленными в пособии аналитическими методиками поможет студентам выполнить выпускную квалификационную работу и получить данные для научных публикаций. Учебно-методическое пособие предназначено для студентов вузов направлений подготовки </w:t>
      </w:r>
      <w:r w:rsidRPr="001D1B32">
        <w:rPr>
          <w:b/>
        </w:rPr>
        <w:t>«Биология»</w:t>
      </w:r>
      <w:r w:rsidRPr="001D1B32">
        <w:t>, «Агрономия».</w:t>
      </w:r>
    </w:p>
    <w:p w:rsidR="00E103F2" w:rsidRPr="005A2395" w:rsidRDefault="00E103F2" w:rsidP="00005848">
      <w:pPr>
        <w:spacing w:line="240" w:lineRule="auto"/>
        <w:jc w:val="both"/>
        <w:rPr>
          <w:rFonts w:ascii="Times New Roman" w:hAnsi="Times New Roman"/>
          <w:sz w:val="24"/>
          <w:szCs w:val="24"/>
        </w:rPr>
      </w:pPr>
    </w:p>
    <w:p w:rsidR="00D20C4A" w:rsidRDefault="009A118D" w:rsidP="00005848">
      <w:pPr>
        <w:spacing w:line="240" w:lineRule="auto"/>
        <w:jc w:val="both"/>
        <w:rPr>
          <w:rFonts w:ascii="Times New Roman" w:hAnsi="Times New Roman"/>
          <w:sz w:val="24"/>
          <w:szCs w:val="24"/>
        </w:rPr>
      </w:pPr>
      <w:r>
        <w:rPr>
          <w:rFonts w:ascii="Times New Roman" w:hAnsi="Times New Roman"/>
          <w:b/>
          <w:noProof/>
          <w:sz w:val="24"/>
          <w:szCs w:val="24"/>
          <w:lang w:eastAsia="ru-RU"/>
        </w:rPr>
        <w:drawing>
          <wp:anchor distT="0" distB="0" distL="114300" distR="114300" simplePos="0" relativeHeight="251680768" behindDoc="0" locked="0" layoutInCell="1" allowOverlap="1">
            <wp:simplePos x="0" y="0"/>
            <wp:positionH relativeFrom="column">
              <wp:posOffset>-165735</wp:posOffset>
            </wp:positionH>
            <wp:positionV relativeFrom="paragraph">
              <wp:posOffset>112395</wp:posOffset>
            </wp:positionV>
            <wp:extent cx="1457960" cy="2070100"/>
            <wp:effectExtent l="171450" t="133350" r="370840" b="311150"/>
            <wp:wrapSquare wrapText="bothSides"/>
            <wp:docPr id="4" name="Рисунок 4" descr="https://medknigaservis.ru/wp-content/uploads/2025/12/NF003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knigaservis.ru/wp-content/uploads/2025/12/NF0034838.jpg"/>
                    <pic:cNvPicPr>
                      <a:picLocks noChangeAspect="1" noChangeArrowheads="1"/>
                    </pic:cNvPicPr>
                  </pic:nvPicPr>
                  <pic:blipFill>
                    <a:blip r:embed="rId34" cstate="print"/>
                    <a:srcRect/>
                    <a:stretch>
                      <a:fillRect/>
                    </a:stretch>
                  </pic:blipFill>
                  <pic:spPr bwMode="auto">
                    <a:xfrm>
                      <a:off x="0" y="0"/>
                      <a:ext cx="1457960" cy="2070100"/>
                    </a:xfrm>
                    <a:prstGeom prst="rect">
                      <a:avLst/>
                    </a:prstGeom>
                    <a:ln>
                      <a:noFill/>
                    </a:ln>
                    <a:effectLst>
                      <a:outerShdw blurRad="292100" dist="139700" dir="2700000" algn="tl" rotWithShape="0">
                        <a:srgbClr val="333333">
                          <a:alpha val="65000"/>
                        </a:srgbClr>
                      </a:outerShdw>
                    </a:effectLst>
                  </pic:spPr>
                </pic:pic>
              </a:graphicData>
            </a:graphic>
          </wp:anchor>
        </w:drawing>
      </w:r>
      <w:r w:rsidR="00D20C4A" w:rsidRPr="00BD2966">
        <w:rPr>
          <w:rFonts w:ascii="Times New Roman" w:hAnsi="Times New Roman"/>
          <w:b/>
          <w:sz w:val="24"/>
          <w:szCs w:val="24"/>
        </w:rPr>
        <w:t>Москалев, А. В.</w:t>
      </w:r>
      <w:r w:rsidR="00D20C4A" w:rsidRPr="00D20C4A">
        <w:rPr>
          <w:rFonts w:ascii="Times New Roman" w:hAnsi="Times New Roman"/>
          <w:sz w:val="24"/>
          <w:szCs w:val="24"/>
        </w:rPr>
        <w:t xml:space="preserve"> Общая иммунология с основами клеточной, молекулярной и клинической иммунологии</w:t>
      </w:r>
      <w:proofErr w:type="gramStart"/>
      <w:r w:rsidR="00D20C4A" w:rsidRPr="00D20C4A">
        <w:rPr>
          <w:rFonts w:ascii="Times New Roman" w:hAnsi="Times New Roman"/>
          <w:sz w:val="24"/>
          <w:szCs w:val="24"/>
        </w:rPr>
        <w:t xml:space="preserve"> :</w:t>
      </w:r>
      <w:proofErr w:type="gramEnd"/>
      <w:r w:rsidR="00D20C4A" w:rsidRPr="00D20C4A">
        <w:rPr>
          <w:rFonts w:ascii="Times New Roman" w:hAnsi="Times New Roman"/>
          <w:sz w:val="24"/>
          <w:szCs w:val="24"/>
        </w:rPr>
        <w:t xml:space="preserve"> учебное пособие / А. В. Москалев, Б. Ю. Гумилевский. - 2-е изд., </w:t>
      </w:r>
      <w:proofErr w:type="spellStart"/>
      <w:r w:rsidR="00D20C4A" w:rsidRPr="00D20C4A">
        <w:rPr>
          <w:rFonts w:ascii="Times New Roman" w:hAnsi="Times New Roman"/>
          <w:sz w:val="24"/>
          <w:szCs w:val="24"/>
        </w:rPr>
        <w:t>перераб</w:t>
      </w:r>
      <w:proofErr w:type="spellEnd"/>
      <w:r w:rsidR="00D20C4A" w:rsidRPr="00D20C4A">
        <w:rPr>
          <w:rFonts w:ascii="Times New Roman" w:hAnsi="Times New Roman"/>
          <w:sz w:val="24"/>
          <w:szCs w:val="24"/>
        </w:rPr>
        <w:t xml:space="preserve">. и доп. - Москва : </w:t>
      </w:r>
      <w:proofErr w:type="spellStart"/>
      <w:r w:rsidR="00D20C4A" w:rsidRPr="00D20C4A">
        <w:rPr>
          <w:rFonts w:ascii="Times New Roman" w:hAnsi="Times New Roman"/>
          <w:sz w:val="24"/>
          <w:szCs w:val="24"/>
        </w:rPr>
        <w:t>ГЭОТАР-Медиа</w:t>
      </w:r>
      <w:proofErr w:type="spellEnd"/>
      <w:r w:rsidR="00D20C4A" w:rsidRPr="00D20C4A">
        <w:rPr>
          <w:rFonts w:ascii="Times New Roman" w:hAnsi="Times New Roman"/>
          <w:sz w:val="24"/>
          <w:szCs w:val="24"/>
        </w:rPr>
        <w:t xml:space="preserve">, 2026. - 536 с. - ISBN 978-5-9704-9439-4, DOI: 33029/9704-9439-4-OMO-2026-1-536. - </w:t>
      </w:r>
      <w:r w:rsidR="00BD2966" w:rsidRPr="0021598A">
        <w:rPr>
          <w:rFonts w:ascii="Times New Roman" w:hAnsi="Times New Roman"/>
          <w:sz w:val="24"/>
          <w:szCs w:val="24"/>
        </w:rPr>
        <w:t>Текст</w:t>
      </w:r>
      <w:proofErr w:type="gramStart"/>
      <w:r w:rsidR="00BD2966" w:rsidRPr="0021598A">
        <w:rPr>
          <w:rFonts w:ascii="Times New Roman" w:hAnsi="Times New Roman"/>
          <w:sz w:val="24"/>
          <w:szCs w:val="24"/>
        </w:rPr>
        <w:t xml:space="preserve"> :</w:t>
      </w:r>
      <w:proofErr w:type="gramEnd"/>
      <w:r w:rsidR="00BD2966" w:rsidRPr="0021598A">
        <w:rPr>
          <w:rFonts w:ascii="Times New Roman" w:hAnsi="Times New Roman"/>
          <w:sz w:val="24"/>
          <w:szCs w:val="24"/>
        </w:rPr>
        <w:t xml:space="preserve"> электронный // ЭБС "Консультант студента" : [сайт]. - </w:t>
      </w:r>
      <w:r w:rsidR="00D20C4A" w:rsidRPr="00D20C4A">
        <w:rPr>
          <w:rFonts w:ascii="Times New Roman" w:hAnsi="Times New Roman"/>
          <w:sz w:val="24"/>
          <w:szCs w:val="24"/>
        </w:rPr>
        <w:t xml:space="preserve">URL: </w:t>
      </w:r>
      <w:hyperlink r:id="rId35" w:history="1">
        <w:r w:rsidR="00BD2966" w:rsidRPr="00735E7B">
          <w:rPr>
            <w:rStyle w:val="a3"/>
            <w:rFonts w:ascii="Times New Roman" w:hAnsi="Times New Roman"/>
            <w:sz w:val="24"/>
            <w:szCs w:val="24"/>
          </w:rPr>
          <w:t>https://www.studentlibrary.ru/book/ISBN9785970494394.html</w:t>
        </w:r>
      </w:hyperlink>
      <w:r w:rsidR="00BD2966">
        <w:rPr>
          <w:rFonts w:ascii="Times New Roman" w:hAnsi="Times New Roman"/>
          <w:sz w:val="24"/>
          <w:szCs w:val="24"/>
        </w:rPr>
        <w:t xml:space="preserve"> </w:t>
      </w:r>
      <w:r w:rsidR="00D20C4A" w:rsidRPr="00D20C4A">
        <w:rPr>
          <w:rFonts w:ascii="Times New Roman" w:hAnsi="Times New Roman"/>
          <w:sz w:val="24"/>
          <w:szCs w:val="24"/>
        </w:rPr>
        <w:t>(дата обращения: 14.03.2026). - Режим доступа: п</w:t>
      </w:r>
      <w:r w:rsidR="00BD2966">
        <w:rPr>
          <w:rFonts w:ascii="Times New Roman" w:hAnsi="Times New Roman"/>
          <w:sz w:val="24"/>
          <w:szCs w:val="24"/>
        </w:rPr>
        <w:t>о подписке.</w:t>
      </w:r>
    </w:p>
    <w:p w:rsidR="00BD2966" w:rsidRPr="00BD2966" w:rsidRDefault="00BD2966" w:rsidP="00BD2966">
      <w:pPr>
        <w:spacing w:line="240" w:lineRule="auto"/>
        <w:jc w:val="both"/>
        <w:rPr>
          <w:rFonts w:ascii="Times New Roman" w:hAnsi="Times New Roman"/>
          <w:sz w:val="24"/>
          <w:szCs w:val="24"/>
        </w:rPr>
      </w:pPr>
      <w:r w:rsidRPr="00BD2966">
        <w:rPr>
          <w:rFonts w:ascii="Times New Roman" w:hAnsi="Times New Roman"/>
          <w:sz w:val="24"/>
          <w:szCs w:val="24"/>
        </w:rPr>
        <w:t>В новом издании учебного пособия</w:t>
      </w:r>
      <w:r w:rsidR="002227D5">
        <w:rPr>
          <w:rFonts w:ascii="Times New Roman" w:hAnsi="Times New Roman"/>
          <w:sz w:val="24"/>
          <w:szCs w:val="24"/>
        </w:rPr>
        <w:t xml:space="preserve"> </w:t>
      </w:r>
      <w:r w:rsidRPr="00BD2966">
        <w:rPr>
          <w:rFonts w:ascii="Times New Roman" w:hAnsi="Times New Roman"/>
          <w:sz w:val="24"/>
          <w:szCs w:val="24"/>
        </w:rPr>
        <w:t xml:space="preserve">представлены сведения, отражающие новые клеточные и молекулярные механизмы, влияющие на развитие иммунного ответа. Во многом пособие переработано с учетом новых данных, в то же время оно содержит материал, отражающий «классическое» представление о факторах иммунной системы и особенностях развития врожденного и адаптивного иммунитета. Приведена информация о стволовых клетках и трансформирующем факторе роста β, играющих важнейшую роль в поддержании иммунного гомеостаза. Рассмотрены вопросы, касающиеся аллергических реакций, </w:t>
      </w:r>
      <w:proofErr w:type="spellStart"/>
      <w:r w:rsidRPr="00BD2966">
        <w:rPr>
          <w:rFonts w:ascii="Times New Roman" w:hAnsi="Times New Roman"/>
          <w:sz w:val="24"/>
          <w:szCs w:val="24"/>
        </w:rPr>
        <w:t>опухоль-ассоциированных</w:t>
      </w:r>
      <w:proofErr w:type="spellEnd"/>
      <w:r w:rsidRPr="00BD2966">
        <w:rPr>
          <w:rFonts w:ascii="Times New Roman" w:hAnsi="Times New Roman"/>
          <w:sz w:val="24"/>
          <w:szCs w:val="24"/>
        </w:rPr>
        <w:t xml:space="preserve"> процессов и иммунодиагностики </w:t>
      </w:r>
      <w:r>
        <w:rPr>
          <w:rFonts w:ascii="Times New Roman" w:hAnsi="Times New Roman"/>
          <w:sz w:val="24"/>
          <w:szCs w:val="24"/>
        </w:rPr>
        <w:t>нарушений иммунного гомеостаза.</w:t>
      </w:r>
    </w:p>
    <w:p w:rsidR="003975E1" w:rsidRDefault="00BD2966" w:rsidP="00BD2966">
      <w:pPr>
        <w:spacing w:line="240" w:lineRule="auto"/>
        <w:jc w:val="both"/>
        <w:rPr>
          <w:rFonts w:ascii="Times New Roman" w:hAnsi="Times New Roman"/>
          <w:sz w:val="24"/>
          <w:szCs w:val="24"/>
        </w:rPr>
      </w:pPr>
      <w:r w:rsidRPr="00BD2966">
        <w:rPr>
          <w:rFonts w:ascii="Times New Roman" w:hAnsi="Times New Roman"/>
          <w:sz w:val="24"/>
          <w:szCs w:val="24"/>
        </w:rPr>
        <w:t>Издание предназначено студентам медицинских и биологических вузов, а также может быть полезно врачам-иммунологам, инфекционистам и другим практикующим специалистам</w:t>
      </w:r>
      <w:r w:rsidR="002F5DB0">
        <w:rPr>
          <w:rFonts w:ascii="Times New Roman" w:hAnsi="Times New Roman"/>
          <w:sz w:val="24"/>
          <w:szCs w:val="24"/>
        </w:rPr>
        <w:t>.</w:t>
      </w:r>
    </w:p>
    <w:p w:rsidR="000D7495" w:rsidRDefault="00896254" w:rsidP="00BD2966">
      <w:pPr>
        <w:spacing w:line="240" w:lineRule="auto"/>
        <w:jc w:val="both"/>
        <w:rPr>
          <w:rFonts w:ascii="Times New Roman" w:hAnsi="Times New Roman"/>
          <w:sz w:val="24"/>
          <w:szCs w:val="24"/>
        </w:rPr>
      </w:pPr>
      <w:r>
        <w:rPr>
          <w:noProof/>
          <w:lang w:eastAsia="ru-RU"/>
        </w:rPr>
        <w:drawing>
          <wp:anchor distT="0" distB="0" distL="114300" distR="114300" simplePos="0" relativeHeight="251707392" behindDoc="0" locked="0" layoutInCell="1" allowOverlap="1">
            <wp:simplePos x="0" y="0"/>
            <wp:positionH relativeFrom="column">
              <wp:posOffset>24130</wp:posOffset>
            </wp:positionH>
            <wp:positionV relativeFrom="paragraph">
              <wp:posOffset>81280</wp:posOffset>
            </wp:positionV>
            <wp:extent cx="1457960" cy="2070100"/>
            <wp:effectExtent l="171450" t="133350" r="370840" b="311150"/>
            <wp:wrapSquare wrapText="bothSides"/>
            <wp:docPr id="86" name="Рисунок 86" descr="https://medknigaservis.ru/wp-content/uploads/2025/11/NF003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medknigaservis.ru/wp-content/uploads/2025/11/NF0034734.jpg"/>
                    <pic:cNvPicPr>
                      <a:picLocks noChangeAspect="1" noChangeArrowheads="1"/>
                    </pic:cNvPicPr>
                  </pic:nvPicPr>
                  <pic:blipFill>
                    <a:blip r:embed="rId36" cstate="print"/>
                    <a:srcRect/>
                    <a:stretch>
                      <a:fillRect/>
                    </a:stretch>
                  </pic:blipFill>
                  <pic:spPr bwMode="auto">
                    <a:xfrm>
                      <a:off x="0" y="0"/>
                      <a:ext cx="1457960" cy="2070100"/>
                    </a:xfrm>
                    <a:prstGeom prst="rect">
                      <a:avLst/>
                    </a:prstGeom>
                    <a:ln>
                      <a:noFill/>
                    </a:ln>
                    <a:effectLst>
                      <a:outerShdw blurRad="292100" dist="139700" dir="2700000" algn="tl" rotWithShape="0">
                        <a:srgbClr val="333333">
                          <a:alpha val="65000"/>
                        </a:srgbClr>
                      </a:outerShdw>
                    </a:effectLst>
                  </pic:spPr>
                </pic:pic>
              </a:graphicData>
            </a:graphic>
          </wp:anchor>
        </w:drawing>
      </w:r>
      <w:r w:rsidRPr="000D7495">
        <w:rPr>
          <w:rFonts w:ascii="Times New Roman" w:hAnsi="Times New Roman"/>
          <w:b/>
          <w:sz w:val="24"/>
          <w:szCs w:val="24"/>
        </w:rPr>
        <w:t xml:space="preserve"> </w:t>
      </w:r>
      <w:proofErr w:type="spellStart"/>
      <w:r w:rsidR="000D7495" w:rsidRPr="000D7495">
        <w:rPr>
          <w:rFonts w:ascii="Times New Roman" w:hAnsi="Times New Roman"/>
          <w:b/>
          <w:sz w:val="24"/>
          <w:szCs w:val="24"/>
        </w:rPr>
        <w:t>Нутрициология</w:t>
      </w:r>
      <w:proofErr w:type="spellEnd"/>
      <w:r w:rsidR="000D7495" w:rsidRPr="000D7495">
        <w:rPr>
          <w:rFonts w:ascii="Times New Roman" w:hAnsi="Times New Roman"/>
          <w:b/>
          <w:sz w:val="24"/>
          <w:szCs w:val="24"/>
        </w:rPr>
        <w:t xml:space="preserve"> и клиническая диетология</w:t>
      </w:r>
      <w:proofErr w:type="gramStart"/>
      <w:r w:rsidR="000D7495" w:rsidRPr="000D7495">
        <w:rPr>
          <w:rFonts w:ascii="Times New Roman" w:hAnsi="Times New Roman"/>
          <w:sz w:val="24"/>
          <w:szCs w:val="24"/>
        </w:rPr>
        <w:t xml:space="preserve"> :</w:t>
      </w:r>
      <w:proofErr w:type="gramEnd"/>
      <w:r w:rsidR="000D7495" w:rsidRPr="000D7495">
        <w:rPr>
          <w:rFonts w:ascii="Times New Roman" w:hAnsi="Times New Roman"/>
          <w:sz w:val="24"/>
          <w:szCs w:val="24"/>
        </w:rPr>
        <w:t xml:space="preserve"> национальное руководство / под ред. В. А. </w:t>
      </w:r>
      <w:proofErr w:type="spellStart"/>
      <w:r w:rsidR="000D7495" w:rsidRPr="000D7495">
        <w:rPr>
          <w:rFonts w:ascii="Times New Roman" w:hAnsi="Times New Roman"/>
          <w:sz w:val="24"/>
          <w:szCs w:val="24"/>
        </w:rPr>
        <w:t>Тутельяна</w:t>
      </w:r>
      <w:proofErr w:type="spellEnd"/>
      <w:r w:rsidR="000D7495" w:rsidRPr="000D7495">
        <w:rPr>
          <w:rFonts w:ascii="Times New Roman" w:hAnsi="Times New Roman"/>
          <w:sz w:val="24"/>
          <w:szCs w:val="24"/>
        </w:rPr>
        <w:t xml:space="preserve">, Д. Б. Никитюка. - 3-е изд., </w:t>
      </w:r>
      <w:proofErr w:type="spellStart"/>
      <w:r w:rsidR="000D7495" w:rsidRPr="000D7495">
        <w:rPr>
          <w:rFonts w:ascii="Times New Roman" w:hAnsi="Times New Roman"/>
          <w:sz w:val="24"/>
          <w:szCs w:val="24"/>
        </w:rPr>
        <w:t>перераб</w:t>
      </w:r>
      <w:proofErr w:type="spellEnd"/>
      <w:r w:rsidR="000D7495" w:rsidRPr="000D7495">
        <w:rPr>
          <w:rFonts w:ascii="Times New Roman" w:hAnsi="Times New Roman"/>
          <w:sz w:val="24"/>
          <w:szCs w:val="24"/>
        </w:rPr>
        <w:t xml:space="preserve">. и доп. - Москва : </w:t>
      </w:r>
      <w:proofErr w:type="spellStart"/>
      <w:r w:rsidR="000D7495" w:rsidRPr="000D7495">
        <w:rPr>
          <w:rFonts w:ascii="Times New Roman" w:hAnsi="Times New Roman"/>
          <w:sz w:val="24"/>
          <w:szCs w:val="24"/>
        </w:rPr>
        <w:t>ГЭОТАР-Медиа</w:t>
      </w:r>
      <w:proofErr w:type="spellEnd"/>
      <w:r w:rsidR="000D7495" w:rsidRPr="000D7495">
        <w:rPr>
          <w:rFonts w:ascii="Times New Roman" w:hAnsi="Times New Roman"/>
          <w:sz w:val="24"/>
          <w:szCs w:val="24"/>
        </w:rPr>
        <w:t xml:space="preserve">, 2026. - 1040 с. - ISBN 978-5-9704-9592-6, DOI: 10.33029/9704- 9592-6-NKD-2026-1-1040. - </w:t>
      </w:r>
      <w:r w:rsidR="000D7495" w:rsidRPr="0030564D">
        <w:rPr>
          <w:rFonts w:ascii="Times New Roman" w:hAnsi="Times New Roman"/>
          <w:sz w:val="24"/>
          <w:szCs w:val="24"/>
        </w:rPr>
        <w:t>Текст</w:t>
      </w:r>
      <w:proofErr w:type="gramStart"/>
      <w:r w:rsidR="000D7495" w:rsidRPr="0030564D">
        <w:rPr>
          <w:rFonts w:ascii="Times New Roman" w:hAnsi="Times New Roman"/>
          <w:sz w:val="24"/>
          <w:szCs w:val="24"/>
        </w:rPr>
        <w:t xml:space="preserve"> :</w:t>
      </w:r>
      <w:proofErr w:type="gramEnd"/>
      <w:r w:rsidR="000D7495" w:rsidRPr="0030564D">
        <w:rPr>
          <w:rFonts w:ascii="Times New Roman" w:hAnsi="Times New Roman"/>
          <w:sz w:val="24"/>
          <w:szCs w:val="24"/>
        </w:rPr>
        <w:t xml:space="preserve"> электронный // ЭБС "Консультант студента" : [сайт]. - </w:t>
      </w:r>
      <w:r w:rsidR="000D7495" w:rsidRPr="000D7495">
        <w:rPr>
          <w:rFonts w:ascii="Times New Roman" w:hAnsi="Times New Roman"/>
          <w:sz w:val="24"/>
          <w:szCs w:val="24"/>
        </w:rPr>
        <w:t xml:space="preserve">URL: </w:t>
      </w:r>
      <w:hyperlink r:id="rId37" w:history="1">
        <w:r w:rsidR="000D7495" w:rsidRPr="00735E7B">
          <w:rPr>
            <w:rStyle w:val="a3"/>
            <w:rFonts w:ascii="Times New Roman" w:hAnsi="Times New Roman"/>
            <w:sz w:val="24"/>
            <w:szCs w:val="24"/>
          </w:rPr>
          <w:t>https://www.studentlibrary.ru/book/ISBN9785970495926.html</w:t>
        </w:r>
      </w:hyperlink>
      <w:r w:rsidR="000D7495">
        <w:rPr>
          <w:rFonts w:ascii="Times New Roman" w:hAnsi="Times New Roman"/>
          <w:sz w:val="24"/>
          <w:szCs w:val="24"/>
        </w:rPr>
        <w:t xml:space="preserve"> </w:t>
      </w:r>
      <w:r w:rsidR="000D7495" w:rsidRPr="000D7495">
        <w:rPr>
          <w:rFonts w:ascii="Times New Roman" w:hAnsi="Times New Roman"/>
          <w:sz w:val="24"/>
          <w:szCs w:val="24"/>
        </w:rPr>
        <w:t xml:space="preserve">(дата обращения: 14.03.2026). </w:t>
      </w:r>
      <w:r w:rsidR="000D7495">
        <w:rPr>
          <w:rFonts w:ascii="Times New Roman" w:hAnsi="Times New Roman"/>
          <w:sz w:val="24"/>
          <w:szCs w:val="24"/>
        </w:rPr>
        <w:t>- Режим доступа: по подписке.</w:t>
      </w:r>
    </w:p>
    <w:p w:rsidR="000D7495" w:rsidRPr="000D7495" w:rsidRDefault="000D7495" w:rsidP="000D7495">
      <w:pPr>
        <w:spacing w:line="240" w:lineRule="auto"/>
        <w:jc w:val="both"/>
        <w:rPr>
          <w:rFonts w:ascii="Times New Roman" w:hAnsi="Times New Roman"/>
          <w:sz w:val="24"/>
          <w:szCs w:val="24"/>
        </w:rPr>
      </w:pPr>
      <w:r w:rsidRPr="000D7495">
        <w:rPr>
          <w:rFonts w:ascii="Times New Roman" w:hAnsi="Times New Roman"/>
          <w:sz w:val="24"/>
          <w:szCs w:val="24"/>
        </w:rPr>
        <w:t xml:space="preserve">Настоящее руководство отражает современное состояние отечественной </w:t>
      </w:r>
      <w:proofErr w:type="spellStart"/>
      <w:r w:rsidRPr="000D7495">
        <w:rPr>
          <w:rFonts w:ascii="Times New Roman" w:hAnsi="Times New Roman"/>
          <w:sz w:val="24"/>
          <w:szCs w:val="24"/>
        </w:rPr>
        <w:t>нутрициологии</w:t>
      </w:r>
      <w:proofErr w:type="spellEnd"/>
      <w:r w:rsidRPr="000D7495">
        <w:rPr>
          <w:rFonts w:ascii="Times New Roman" w:hAnsi="Times New Roman"/>
          <w:sz w:val="24"/>
          <w:szCs w:val="24"/>
        </w:rPr>
        <w:t xml:space="preserve"> и основывается на теоретических и научных данных современной науки</w:t>
      </w:r>
      <w:r w:rsidR="00C854DC">
        <w:rPr>
          <w:rFonts w:ascii="Times New Roman" w:hAnsi="Times New Roman"/>
          <w:sz w:val="24"/>
          <w:szCs w:val="24"/>
        </w:rPr>
        <w:t xml:space="preserve"> </w:t>
      </w:r>
      <w:r w:rsidRPr="000D7495">
        <w:rPr>
          <w:rFonts w:ascii="Times New Roman" w:hAnsi="Times New Roman"/>
          <w:sz w:val="24"/>
          <w:szCs w:val="24"/>
        </w:rPr>
        <w:t xml:space="preserve">о питании. Издание состоит из четырех разделов. В разделе I представлены фундаментальные сведения об основных законах </w:t>
      </w:r>
      <w:proofErr w:type="spellStart"/>
      <w:r w:rsidRPr="000D7495">
        <w:rPr>
          <w:rFonts w:ascii="Times New Roman" w:hAnsi="Times New Roman"/>
          <w:sz w:val="24"/>
          <w:szCs w:val="24"/>
        </w:rPr>
        <w:t>нутрициологии</w:t>
      </w:r>
      <w:proofErr w:type="spellEnd"/>
      <w:r w:rsidR="00C854DC">
        <w:rPr>
          <w:rFonts w:ascii="Times New Roman" w:hAnsi="Times New Roman"/>
          <w:sz w:val="24"/>
          <w:szCs w:val="24"/>
        </w:rPr>
        <w:t>.</w:t>
      </w:r>
      <w:r w:rsidRPr="000D7495">
        <w:rPr>
          <w:rFonts w:ascii="Times New Roman" w:hAnsi="Times New Roman"/>
          <w:sz w:val="24"/>
          <w:szCs w:val="24"/>
        </w:rPr>
        <w:t xml:space="preserve"> Раздел II включает информацию о структуре питания различных групп населения,</w:t>
      </w:r>
      <w:r w:rsidR="00C854DC">
        <w:rPr>
          <w:rFonts w:ascii="Times New Roman" w:hAnsi="Times New Roman"/>
          <w:sz w:val="24"/>
          <w:szCs w:val="24"/>
        </w:rPr>
        <w:t xml:space="preserve"> </w:t>
      </w:r>
      <w:r w:rsidRPr="000D7495">
        <w:rPr>
          <w:rFonts w:ascii="Times New Roman" w:hAnsi="Times New Roman"/>
          <w:sz w:val="24"/>
          <w:szCs w:val="24"/>
        </w:rPr>
        <w:t xml:space="preserve">особенностях возрастной </w:t>
      </w:r>
      <w:proofErr w:type="spellStart"/>
      <w:r w:rsidRPr="000D7495">
        <w:rPr>
          <w:rFonts w:ascii="Times New Roman" w:hAnsi="Times New Roman"/>
          <w:sz w:val="24"/>
          <w:szCs w:val="24"/>
        </w:rPr>
        <w:t>нутрициологии</w:t>
      </w:r>
      <w:proofErr w:type="spellEnd"/>
      <w:r w:rsidRPr="000D7495">
        <w:rPr>
          <w:rFonts w:ascii="Times New Roman" w:hAnsi="Times New Roman"/>
          <w:sz w:val="24"/>
          <w:szCs w:val="24"/>
        </w:rPr>
        <w:t>, методах эпидемиологических исследований и способах оценки пищевого статуса. Раздел III содержит систематизированные данные о диетотерапии при различных заболеваниях. В нем описаны принципы дифференцированного применения стандартных диет и их вариантов, приведены сведения</w:t>
      </w:r>
      <w:r w:rsidR="00C854DC">
        <w:rPr>
          <w:rFonts w:ascii="Times New Roman" w:hAnsi="Times New Roman"/>
          <w:sz w:val="24"/>
          <w:szCs w:val="24"/>
        </w:rPr>
        <w:t xml:space="preserve"> </w:t>
      </w:r>
      <w:r w:rsidRPr="000D7495">
        <w:rPr>
          <w:rFonts w:ascii="Times New Roman" w:hAnsi="Times New Roman"/>
          <w:sz w:val="24"/>
          <w:szCs w:val="24"/>
        </w:rPr>
        <w:t xml:space="preserve">о химическом составе и энергетической ценности рационов, а также рекомендации по их моделированию с учетом индивидуального течения болезни. В </w:t>
      </w:r>
      <w:r w:rsidRPr="000D7495">
        <w:rPr>
          <w:rFonts w:ascii="Times New Roman" w:hAnsi="Times New Roman"/>
          <w:sz w:val="24"/>
          <w:szCs w:val="24"/>
        </w:rPr>
        <w:lastRenderedPageBreak/>
        <w:t>разделе IV рассмотрены вопросы качества и безопасности питания, а также современные технологии производства специализированных и традиционных пищевых продуктов.</w:t>
      </w:r>
    </w:p>
    <w:p w:rsidR="000D7495" w:rsidRPr="002F5DB0" w:rsidRDefault="000D7495" w:rsidP="000D7495">
      <w:pPr>
        <w:spacing w:line="240" w:lineRule="auto"/>
        <w:jc w:val="both"/>
        <w:rPr>
          <w:rFonts w:ascii="Times New Roman" w:hAnsi="Times New Roman"/>
          <w:sz w:val="24"/>
          <w:szCs w:val="24"/>
        </w:rPr>
      </w:pPr>
      <w:proofErr w:type="gramStart"/>
      <w:r w:rsidRPr="000D7495">
        <w:rPr>
          <w:rFonts w:ascii="Times New Roman" w:hAnsi="Times New Roman"/>
          <w:sz w:val="24"/>
          <w:szCs w:val="24"/>
        </w:rPr>
        <w:t>Издание предназначено терапевтам, диетологам, гастроэнтерологам, эндокринологам, гигиенистам, эпидемиологам и другим специалистам, а также интернам, ординаторам, аспирантам, студентам старших курсов медицинских вузов</w:t>
      </w:r>
      <w:proofErr w:type="gramEnd"/>
    </w:p>
    <w:p w:rsidR="0030564D" w:rsidRDefault="00787C4B" w:rsidP="00BD2966">
      <w:pPr>
        <w:spacing w:line="240" w:lineRule="auto"/>
        <w:jc w:val="both"/>
        <w:rPr>
          <w:rFonts w:ascii="Times New Roman" w:hAnsi="Times New Roman"/>
          <w:sz w:val="24"/>
          <w:szCs w:val="24"/>
        </w:rPr>
      </w:pPr>
      <w:r>
        <w:rPr>
          <w:rFonts w:ascii="Times New Roman" w:hAnsi="Times New Roman"/>
          <w:b/>
          <w:noProof/>
          <w:sz w:val="24"/>
          <w:szCs w:val="24"/>
          <w:lang w:eastAsia="ru-RU"/>
        </w:rPr>
        <w:drawing>
          <wp:anchor distT="0" distB="0" distL="114300" distR="114300" simplePos="0" relativeHeight="251691008" behindDoc="0" locked="0" layoutInCell="1" allowOverlap="1">
            <wp:simplePos x="0" y="0"/>
            <wp:positionH relativeFrom="column">
              <wp:posOffset>-165735</wp:posOffset>
            </wp:positionH>
            <wp:positionV relativeFrom="paragraph">
              <wp:posOffset>235585</wp:posOffset>
            </wp:positionV>
            <wp:extent cx="1695450" cy="2257425"/>
            <wp:effectExtent l="171450" t="133350" r="361950" b="314325"/>
            <wp:wrapSquare wrapText="bothSides"/>
            <wp:docPr id="35" name="Рисунок 35" descr="Гурвич В. Б. - Разгрузочно-диетическая терапия больных с нервно-психическими расстройствами (клинический, медико-биологический, психолого-психотерапевтический аспе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Гурвич В. Б. - Разгрузочно-диетическая терапия больных с нервно-психическими расстройствами (клинический, медико-биологический, психолого-психотерапевтический аспекты)"/>
                    <pic:cNvPicPr>
                      <a:picLocks noChangeAspect="1" noChangeArrowheads="1"/>
                    </pic:cNvPicPr>
                  </pic:nvPicPr>
                  <pic:blipFill>
                    <a:blip r:embed="rId38" cstate="print"/>
                    <a:srcRect/>
                    <a:stretch>
                      <a:fillRect/>
                    </a:stretch>
                  </pic:blipFill>
                  <pic:spPr bwMode="auto">
                    <a:xfrm>
                      <a:off x="0" y="0"/>
                      <a:ext cx="1695450" cy="2257425"/>
                    </a:xfrm>
                    <a:prstGeom prst="rect">
                      <a:avLst/>
                    </a:prstGeom>
                    <a:ln>
                      <a:noFill/>
                    </a:ln>
                    <a:effectLst>
                      <a:outerShdw blurRad="292100" dist="139700" dir="2700000" algn="tl" rotWithShape="0">
                        <a:srgbClr val="333333">
                          <a:alpha val="65000"/>
                        </a:srgbClr>
                      </a:outerShdw>
                    </a:effectLst>
                  </pic:spPr>
                </pic:pic>
              </a:graphicData>
            </a:graphic>
          </wp:anchor>
        </w:drawing>
      </w:r>
      <w:r w:rsidR="0030564D" w:rsidRPr="0030564D">
        <w:rPr>
          <w:rFonts w:ascii="Times New Roman" w:hAnsi="Times New Roman"/>
          <w:b/>
          <w:sz w:val="24"/>
          <w:szCs w:val="24"/>
        </w:rPr>
        <w:t>Гурвич, В. Б.</w:t>
      </w:r>
      <w:r w:rsidR="0030564D" w:rsidRPr="0030564D">
        <w:rPr>
          <w:rFonts w:ascii="Times New Roman" w:hAnsi="Times New Roman"/>
          <w:sz w:val="24"/>
          <w:szCs w:val="24"/>
        </w:rPr>
        <w:t xml:space="preserve"> Разгрузочно-диетическая терапия больных с нервно-психическими расстройствами (клинический, медико-биологический, психолого-психотерапевтический аспекты)   / В. Б. Гурвич. / Сост. Ю. В. </w:t>
      </w:r>
      <w:proofErr w:type="spellStart"/>
      <w:r w:rsidR="0030564D" w:rsidRPr="0030564D">
        <w:rPr>
          <w:rFonts w:ascii="Times New Roman" w:hAnsi="Times New Roman"/>
          <w:sz w:val="24"/>
          <w:szCs w:val="24"/>
        </w:rPr>
        <w:t>Стась</w:t>
      </w:r>
      <w:proofErr w:type="spellEnd"/>
      <w:r w:rsidR="0030564D" w:rsidRPr="0030564D">
        <w:rPr>
          <w:rFonts w:ascii="Times New Roman" w:hAnsi="Times New Roman"/>
          <w:sz w:val="24"/>
          <w:szCs w:val="24"/>
        </w:rPr>
        <w:t xml:space="preserve">, В. А. Максимов, К. Л. </w:t>
      </w:r>
      <w:proofErr w:type="spellStart"/>
      <w:r w:rsidR="0030564D" w:rsidRPr="0030564D">
        <w:rPr>
          <w:rFonts w:ascii="Times New Roman" w:hAnsi="Times New Roman"/>
          <w:sz w:val="24"/>
          <w:szCs w:val="24"/>
        </w:rPr>
        <w:t>Годинья</w:t>
      </w:r>
      <w:proofErr w:type="spellEnd"/>
      <w:r w:rsidR="0030564D" w:rsidRPr="0030564D">
        <w:rPr>
          <w:rFonts w:ascii="Times New Roman" w:hAnsi="Times New Roman"/>
          <w:sz w:val="24"/>
          <w:szCs w:val="24"/>
        </w:rPr>
        <w:t>, Ю. В. Гурвич. - Москва</w:t>
      </w:r>
      <w:proofErr w:type="gramStart"/>
      <w:r w:rsidR="0030564D" w:rsidRPr="0030564D">
        <w:rPr>
          <w:rFonts w:ascii="Times New Roman" w:hAnsi="Times New Roman"/>
          <w:sz w:val="24"/>
          <w:szCs w:val="24"/>
        </w:rPr>
        <w:t xml:space="preserve"> :</w:t>
      </w:r>
      <w:proofErr w:type="gramEnd"/>
      <w:r w:rsidR="0030564D" w:rsidRPr="0030564D">
        <w:rPr>
          <w:rFonts w:ascii="Times New Roman" w:hAnsi="Times New Roman"/>
          <w:sz w:val="24"/>
          <w:szCs w:val="24"/>
        </w:rPr>
        <w:t xml:space="preserve"> Человек, 2025. - 616 с. - ISBN 978-5-6052413-6-2. - Текст</w:t>
      </w:r>
      <w:proofErr w:type="gramStart"/>
      <w:r w:rsidR="0030564D" w:rsidRPr="0030564D">
        <w:rPr>
          <w:rFonts w:ascii="Times New Roman" w:hAnsi="Times New Roman"/>
          <w:sz w:val="24"/>
          <w:szCs w:val="24"/>
        </w:rPr>
        <w:t xml:space="preserve"> :</w:t>
      </w:r>
      <w:proofErr w:type="gramEnd"/>
      <w:r w:rsidR="0030564D" w:rsidRPr="0030564D">
        <w:rPr>
          <w:rFonts w:ascii="Times New Roman" w:hAnsi="Times New Roman"/>
          <w:sz w:val="24"/>
          <w:szCs w:val="24"/>
        </w:rPr>
        <w:t xml:space="preserve"> электронный // ЭБС "Консультант студента" : [сайт]. - URL</w:t>
      </w:r>
      <w:proofErr w:type="gramStart"/>
      <w:r w:rsidR="0030564D" w:rsidRPr="0030564D">
        <w:rPr>
          <w:rFonts w:ascii="Times New Roman" w:hAnsi="Times New Roman"/>
          <w:sz w:val="24"/>
          <w:szCs w:val="24"/>
        </w:rPr>
        <w:t xml:space="preserve"> :</w:t>
      </w:r>
      <w:proofErr w:type="gramEnd"/>
      <w:r w:rsidR="0030564D" w:rsidRPr="0030564D">
        <w:rPr>
          <w:rFonts w:ascii="Times New Roman" w:hAnsi="Times New Roman"/>
          <w:sz w:val="24"/>
          <w:szCs w:val="24"/>
        </w:rPr>
        <w:t xml:space="preserve"> </w:t>
      </w:r>
      <w:hyperlink r:id="rId39" w:history="1">
        <w:r w:rsidR="0030564D" w:rsidRPr="00735E7B">
          <w:rPr>
            <w:rStyle w:val="a3"/>
            <w:rFonts w:ascii="Times New Roman" w:hAnsi="Times New Roman"/>
            <w:sz w:val="24"/>
            <w:szCs w:val="24"/>
          </w:rPr>
          <w:t>https://www.studentlibrary.ru/book/ISBN9785605241362.html</w:t>
        </w:r>
      </w:hyperlink>
      <w:r w:rsidR="0030564D">
        <w:rPr>
          <w:rFonts w:ascii="Times New Roman" w:hAnsi="Times New Roman"/>
          <w:sz w:val="24"/>
          <w:szCs w:val="24"/>
        </w:rPr>
        <w:t xml:space="preserve"> </w:t>
      </w:r>
      <w:r w:rsidR="0030564D" w:rsidRPr="0030564D">
        <w:rPr>
          <w:rFonts w:ascii="Times New Roman" w:hAnsi="Times New Roman"/>
          <w:sz w:val="24"/>
          <w:szCs w:val="24"/>
        </w:rPr>
        <w:t>(дата обращения: 14.03.2026). - Режим доступа</w:t>
      </w:r>
      <w:proofErr w:type="gramStart"/>
      <w:r w:rsidR="0030564D" w:rsidRPr="0030564D">
        <w:rPr>
          <w:rFonts w:ascii="Times New Roman" w:hAnsi="Times New Roman"/>
          <w:sz w:val="24"/>
          <w:szCs w:val="24"/>
        </w:rPr>
        <w:t xml:space="preserve"> :</w:t>
      </w:r>
      <w:proofErr w:type="gramEnd"/>
      <w:r w:rsidR="0030564D" w:rsidRPr="0030564D">
        <w:rPr>
          <w:rFonts w:ascii="Times New Roman" w:hAnsi="Times New Roman"/>
          <w:sz w:val="24"/>
          <w:szCs w:val="24"/>
        </w:rPr>
        <w:t xml:space="preserve"> по подписке.</w:t>
      </w:r>
    </w:p>
    <w:p w:rsidR="00787C4B" w:rsidRDefault="00787C4B" w:rsidP="00BD2966">
      <w:pPr>
        <w:spacing w:line="240" w:lineRule="auto"/>
        <w:jc w:val="both"/>
        <w:rPr>
          <w:rFonts w:ascii="Times New Roman" w:hAnsi="Times New Roman"/>
          <w:sz w:val="24"/>
          <w:szCs w:val="24"/>
        </w:rPr>
      </w:pPr>
      <w:r w:rsidRPr="00787C4B">
        <w:rPr>
          <w:rFonts w:ascii="Times New Roman" w:hAnsi="Times New Roman"/>
          <w:b/>
          <w:sz w:val="24"/>
          <w:szCs w:val="24"/>
        </w:rPr>
        <w:t>Гурвич, В. Б.</w:t>
      </w:r>
      <w:r w:rsidRPr="00787C4B">
        <w:rPr>
          <w:rFonts w:ascii="Times New Roman" w:hAnsi="Times New Roman"/>
          <w:sz w:val="24"/>
          <w:szCs w:val="24"/>
        </w:rPr>
        <w:t xml:space="preserve"> Разгрузочно-диетическая терапия больных с нервно-психическими расстройствами (клинический, медико-биологический, психолого-психотерапевтический аспекты) / В. Б. Гурвич</w:t>
      </w:r>
      <w:proofErr w:type="gramStart"/>
      <w:r w:rsidRPr="00787C4B">
        <w:rPr>
          <w:rFonts w:ascii="Times New Roman" w:hAnsi="Times New Roman"/>
          <w:sz w:val="24"/>
          <w:szCs w:val="24"/>
        </w:rPr>
        <w:t xml:space="preserve"> ;</w:t>
      </w:r>
      <w:proofErr w:type="gramEnd"/>
      <w:r w:rsidRPr="00787C4B">
        <w:rPr>
          <w:rFonts w:ascii="Times New Roman" w:hAnsi="Times New Roman"/>
          <w:sz w:val="24"/>
          <w:szCs w:val="24"/>
        </w:rPr>
        <w:t xml:space="preserve"> составители Ю. В. </w:t>
      </w:r>
      <w:proofErr w:type="spellStart"/>
      <w:r w:rsidRPr="00787C4B">
        <w:rPr>
          <w:rFonts w:ascii="Times New Roman" w:hAnsi="Times New Roman"/>
          <w:sz w:val="24"/>
          <w:szCs w:val="24"/>
        </w:rPr>
        <w:t>Стась</w:t>
      </w:r>
      <w:proofErr w:type="spellEnd"/>
      <w:r w:rsidRPr="00787C4B">
        <w:rPr>
          <w:rFonts w:ascii="Times New Roman" w:hAnsi="Times New Roman"/>
          <w:sz w:val="24"/>
          <w:szCs w:val="24"/>
        </w:rPr>
        <w:t xml:space="preserve"> [и др.]. — Москва</w:t>
      </w:r>
      <w:proofErr w:type="gramStart"/>
      <w:r w:rsidRPr="00787C4B">
        <w:rPr>
          <w:rFonts w:ascii="Times New Roman" w:hAnsi="Times New Roman"/>
          <w:sz w:val="24"/>
          <w:szCs w:val="24"/>
        </w:rPr>
        <w:t xml:space="preserve"> :</w:t>
      </w:r>
      <w:proofErr w:type="gramEnd"/>
      <w:r w:rsidRPr="00787C4B">
        <w:rPr>
          <w:rFonts w:ascii="Times New Roman" w:hAnsi="Times New Roman"/>
          <w:sz w:val="24"/>
          <w:szCs w:val="24"/>
        </w:rPr>
        <w:t xml:space="preserve"> Спорт-Человек, 2025. — 616 с. — ISBN 978-5-6052413-6-2. — Текст</w:t>
      </w:r>
      <w:proofErr w:type="gramStart"/>
      <w:r w:rsidRPr="00787C4B">
        <w:rPr>
          <w:rFonts w:ascii="Times New Roman" w:hAnsi="Times New Roman"/>
          <w:sz w:val="24"/>
          <w:szCs w:val="24"/>
        </w:rPr>
        <w:t xml:space="preserve"> :</w:t>
      </w:r>
      <w:proofErr w:type="gramEnd"/>
      <w:r w:rsidRPr="00787C4B">
        <w:rPr>
          <w:rFonts w:ascii="Times New Roman" w:hAnsi="Times New Roman"/>
          <w:sz w:val="24"/>
          <w:szCs w:val="24"/>
        </w:rPr>
        <w:t xml:space="preserve"> электронный // Лань : электронно-библиотечная система. — URL: </w:t>
      </w:r>
      <w:hyperlink r:id="rId40" w:history="1">
        <w:r w:rsidR="004542D0" w:rsidRPr="00735E7B">
          <w:rPr>
            <w:rStyle w:val="a3"/>
            <w:rFonts w:ascii="Times New Roman" w:hAnsi="Times New Roman"/>
            <w:sz w:val="24"/>
            <w:szCs w:val="24"/>
          </w:rPr>
          <w:t>https://e.lanbook.com/book/507940</w:t>
        </w:r>
      </w:hyperlink>
      <w:r w:rsidR="004542D0">
        <w:rPr>
          <w:rFonts w:ascii="Times New Roman" w:hAnsi="Times New Roman"/>
          <w:sz w:val="24"/>
          <w:szCs w:val="24"/>
        </w:rPr>
        <w:t xml:space="preserve"> </w:t>
      </w:r>
      <w:r w:rsidRPr="00787C4B">
        <w:rPr>
          <w:rFonts w:ascii="Times New Roman" w:hAnsi="Times New Roman"/>
          <w:sz w:val="24"/>
          <w:szCs w:val="24"/>
        </w:rPr>
        <w:t xml:space="preserve">(дата обращения: 14.03.2026). — Режим доступа: для </w:t>
      </w:r>
      <w:proofErr w:type="spellStart"/>
      <w:r w:rsidRPr="00787C4B">
        <w:rPr>
          <w:rFonts w:ascii="Times New Roman" w:hAnsi="Times New Roman"/>
          <w:sz w:val="24"/>
          <w:szCs w:val="24"/>
        </w:rPr>
        <w:t>авториз</w:t>
      </w:r>
      <w:proofErr w:type="spellEnd"/>
      <w:r w:rsidRPr="00787C4B">
        <w:rPr>
          <w:rFonts w:ascii="Times New Roman" w:hAnsi="Times New Roman"/>
          <w:sz w:val="24"/>
          <w:szCs w:val="24"/>
        </w:rPr>
        <w:t>. пользователей.</w:t>
      </w:r>
    </w:p>
    <w:p w:rsidR="0030564D" w:rsidRPr="0030564D" w:rsidRDefault="0030564D" w:rsidP="0030564D">
      <w:pPr>
        <w:spacing w:line="240" w:lineRule="auto"/>
        <w:jc w:val="both"/>
        <w:rPr>
          <w:rFonts w:ascii="Times New Roman" w:hAnsi="Times New Roman"/>
          <w:sz w:val="24"/>
          <w:szCs w:val="24"/>
        </w:rPr>
      </w:pPr>
      <w:r w:rsidRPr="0030564D">
        <w:rPr>
          <w:rFonts w:ascii="Times New Roman" w:hAnsi="Times New Roman"/>
          <w:sz w:val="24"/>
          <w:szCs w:val="24"/>
        </w:rPr>
        <w:t>В книге обобщен и представлен отечественный опыт ученых и врачей, использовавших разгрузочно-диетическую терапию в психиатрии, начиная с конца 60-х годов XX века по настоящее время.</w:t>
      </w:r>
    </w:p>
    <w:p w:rsidR="0030564D" w:rsidRDefault="0030564D" w:rsidP="00BD2966">
      <w:pPr>
        <w:spacing w:line="240" w:lineRule="auto"/>
        <w:jc w:val="both"/>
        <w:rPr>
          <w:rFonts w:ascii="Times New Roman" w:hAnsi="Times New Roman"/>
          <w:sz w:val="24"/>
          <w:szCs w:val="24"/>
        </w:rPr>
      </w:pPr>
      <w:r w:rsidRPr="0030564D">
        <w:rPr>
          <w:rFonts w:ascii="Times New Roman" w:hAnsi="Times New Roman"/>
          <w:sz w:val="24"/>
          <w:szCs w:val="24"/>
        </w:rPr>
        <w:t>Издание предназначено в первую очередь для психиатров, невропатологов, психотерапевтов, клинических психологов, а также для врачей разных лечебных специальностей, представляет интерес для биохимиков, физиологов и других научных работников, преподавателей высших медицинских учебных заведений.</w:t>
      </w:r>
    </w:p>
    <w:p w:rsidR="006A5350" w:rsidRDefault="00F80F46" w:rsidP="00BD2966">
      <w:pPr>
        <w:spacing w:line="240" w:lineRule="auto"/>
        <w:jc w:val="both"/>
        <w:rPr>
          <w:rFonts w:ascii="Times New Roman" w:hAnsi="Times New Roman"/>
          <w:sz w:val="24"/>
          <w:szCs w:val="24"/>
        </w:rPr>
      </w:pPr>
      <w:r>
        <w:rPr>
          <w:noProof/>
          <w:lang w:eastAsia="ru-RU"/>
        </w:rPr>
        <w:drawing>
          <wp:anchor distT="0" distB="0" distL="114300" distR="114300" simplePos="0" relativeHeight="251693056" behindDoc="0" locked="0" layoutInCell="1" allowOverlap="1">
            <wp:simplePos x="0" y="0"/>
            <wp:positionH relativeFrom="column">
              <wp:posOffset>5715</wp:posOffset>
            </wp:positionH>
            <wp:positionV relativeFrom="paragraph">
              <wp:posOffset>134620</wp:posOffset>
            </wp:positionV>
            <wp:extent cx="1457960" cy="2070100"/>
            <wp:effectExtent l="171450" t="133350" r="370840" b="311150"/>
            <wp:wrapSquare wrapText="bothSides"/>
            <wp:docPr id="41" name="Рисунок 41" descr="https://medknigaservis.ru/wp-content/uploads/2026/01/NF0035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edknigaservis.ru/wp-content/uploads/2026/01/NF0035090.jpg"/>
                    <pic:cNvPicPr>
                      <a:picLocks noChangeAspect="1" noChangeArrowheads="1"/>
                    </pic:cNvPicPr>
                  </pic:nvPicPr>
                  <pic:blipFill>
                    <a:blip r:embed="rId41" cstate="print"/>
                    <a:srcRect/>
                    <a:stretch>
                      <a:fillRect/>
                    </a:stretch>
                  </pic:blipFill>
                  <pic:spPr bwMode="auto">
                    <a:xfrm>
                      <a:off x="0" y="0"/>
                      <a:ext cx="1457960" cy="2070100"/>
                    </a:xfrm>
                    <a:prstGeom prst="rect">
                      <a:avLst/>
                    </a:prstGeom>
                    <a:ln>
                      <a:noFill/>
                    </a:ln>
                    <a:effectLst>
                      <a:outerShdw blurRad="292100" dist="139700" dir="2700000" algn="tl" rotWithShape="0">
                        <a:srgbClr val="333333">
                          <a:alpha val="65000"/>
                        </a:srgbClr>
                      </a:outerShdw>
                    </a:effectLst>
                  </pic:spPr>
                </pic:pic>
              </a:graphicData>
            </a:graphic>
          </wp:anchor>
        </w:drawing>
      </w:r>
      <w:r w:rsidR="006A5350" w:rsidRPr="006A5350">
        <w:rPr>
          <w:rFonts w:ascii="Times New Roman" w:hAnsi="Times New Roman"/>
          <w:b/>
          <w:sz w:val="24"/>
          <w:szCs w:val="24"/>
        </w:rPr>
        <w:t>Меланома кожи</w:t>
      </w:r>
      <w:r w:rsidR="006A5350" w:rsidRPr="006A5350">
        <w:rPr>
          <w:rFonts w:ascii="Times New Roman" w:hAnsi="Times New Roman"/>
          <w:sz w:val="24"/>
          <w:szCs w:val="24"/>
        </w:rPr>
        <w:t xml:space="preserve">: руководство для врачей / под ред. А. М. Беляева, В. В. </w:t>
      </w:r>
      <w:proofErr w:type="spellStart"/>
      <w:r w:rsidR="006A5350" w:rsidRPr="006A5350">
        <w:rPr>
          <w:rFonts w:ascii="Times New Roman" w:hAnsi="Times New Roman"/>
          <w:sz w:val="24"/>
          <w:szCs w:val="24"/>
        </w:rPr>
        <w:t>Семиглазова</w:t>
      </w:r>
      <w:proofErr w:type="spellEnd"/>
      <w:r w:rsidR="006A5350" w:rsidRPr="006A5350">
        <w:rPr>
          <w:rFonts w:ascii="Times New Roman" w:hAnsi="Times New Roman"/>
          <w:sz w:val="24"/>
          <w:szCs w:val="24"/>
        </w:rPr>
        <w:t xml:space="preserve">, А. А. </w:t>
      </w:r>
      <w:proofErr w:type="spellStart"/>
      <w:r w:rsidR="006A5350" w:rsidRPr="006A5350">
        <w:rPr>
          <w:rFonts w:ascii="Times New Roman" w:hAnsi="Times New Roman"/>
          <w:sz w:val="24"/>
          <w:szCs w:val="24"/>
        </w:rPr>
        <w:t>Захаренко</w:t>
      </w:r>
      <w:proofErr w:type="spellEnd"/>
      <w:r w:rsidR="006A5350" w:rsidRPr="006A5350">
        <w:rPr>
          <w:rFonts w:ascii="Times New Roman" w:hAnsi="Times New Roman"/>
          <w:sz w:val="24"/>
          <w:szCs w:val="24"/>
        </w:rPr>
        <w:t>. - Москва</w:t>
      </w:r>
      <w:proofErr w:type="gramStart"/>
      <w:r w:rsidR="006A5350" w:rsidRPr="006A5350">
        <w:rPr>
          <w:rFonts w:ascii="Times New Roman" w:hAnsi="Times New Roman"/>
          <w:sz w:val="24"/>
          <w:szCs w:val="24"/>
        </w:rPr>
        <w:t xml:space="preserve"> :</w:t>
      </w:r>
      <w:proofErr w:type="gramEnd"/>
      <w:r w:rsidR="006A5350" w:rsidRPr="006A5350">
        <w:rPr>
          <w:rFonts w:ascii="Times New Roman" w:hAnsi="Times New Roman"/>
          <w:sz w:val="24"/>
          <w:szCs w:val="24"/>
        </w:rPr>
        <w:t xml:space="preserve"> </w:t>
      </w:r>
      <w:proofErr w:type="spellStart"/>
      <w:r w:rsidR="006A5350" w:rsidRPr="006A5350">
        <w:rPr>
          <w:rFonts w:ascii="Times New Roman" w:hAnsi="Times New Roman"/>
          <w:sz w:val="24"/>
          <w:szCs w:val="24"/>
        </w:rPr>
        <w:t>ГЭОТАР-Медиа</w:t>
      </w:r>
      <w:proofErr w:type="spellEnd"/>
      <w:r w:rsidR="006A5350" w:rsidRPr="006A5350">
        <w:rPr>
          <w:rFonts w:ascii="Times New Roman" w:hAnsi="Times New Roman"/>
          <w:sz w:val="24"/>
          <w:szCs w:val="24"/>
        </w:rPr>
        <w:t xml:space="preserve">, 2026. - 264 с. - ISBN 978-5-9704-9754-8, DOI: 10.33029/9704-9754-8-MKR-2026-1-264. - </w:t>
      </w:r>
      <w:r w:rsidRPr="0030564D">
        <w:rPr>
          <w:rFonts w:ascii="Times New Roman" w:hAnsi="Times New Roman"/>
          <w:sz w:val="24"/>
          <w:szCs w:val="24"/>
        </w:rPr>
        <w:t>Текст</w:t>
      </w:r>
      <w:proofErr w:type="gramStart"/>
      <w:r w:rsidRPr="0030564D">
        <w:rPr>
          <w:rFonts w:ascii="Times New Roman" w:hAnsi="Times New Roman"/>
          <w:sz w:val="24"/>
          <w:szCs w:val="24"/>
        </w:rPr>
        <w:t xml:space="preserve"> :</w:t>
      </w:r>
      <w:proofErr w:type="gramEnd"/>
      <w:r w:rsidRPr="0030564D">
        <w:rPr>
          <w:rFonts w:ascii="Times New Roman" w:hAnsi="Times New Roman"/>
          <w:sz w:val="24"/>
          <w:szCs w:val="24"/>
        </w:rPr>
        <w:t xml:space="preserve"> электронный // ЭБС "Консультант студента" : [сайт]. - </w:t>
      </w:r>
      <w:r w:rsidR="006A5350" w:rsidRPr="006A5350">
        <w:rPr>
          <w:rFonts w:ascii="Times New Roman" w:hAnsi="Times New Roman"/>
          <w:sz w:val="24"/>
          <w:szCs w:val="24"/>
        </w:rPr>
        <w:t xml:space="preserve">URL: </w:t>
      </w:r>
      <w:hyperlink r:id="rId42" w:history="1">
        <w:r w:rsidRPr="00735E7B">
          <w:rPr>
            <w:rStyle w:val="a3"/>
            <w:rFonts w:ascii="Times New Roman" w:hAnsi="Times New Roman"/>
            <w:sz w:val="24"/>
            <w:szCs w:val="24"/>
          </w:rPr>
          <w:t>https://www.studentlibrary.ru/book/ISBN9785970497548.html</w:t>
        </w:r>
      </w:hyperlink>
      <w:r>
        <w:rPr>
          <w:rFonts w:ascii="Times New Roman" w:hAnsi="Times New Roman"/>
          <w:sz w:val="24"/>
          <w:szCs w:val="24"/>
        </w:rPr>
        <w:t xml:space="preserve"> </w:t>
      </w:r>
      <w:r w:rsidR="006A5350" w:rsidRPr="006A5350">
        <w:rPr>
          <w:rFonts w:ascii="Times New Roman" w:hAnsi="Times New Roman"/>
          <w:sz w:val="24"/>
          <w:szCs w:val="24"/>
        </w:rPr>
        <w:t>(дата обращения: 14.03.2026). - Режим доступа: по подписке. - Текст: электронный</w:t>
      </w:r>
    </w:p>
    <w:p w:rsidR="00F80F46" w:rsidRPr="00F80F46" w:rsidRDefault="00F80F46" w:rsidP="00F80F46">
      <w:pPr>
        <w:spacing w:line="240" w:lineRule="auto"/>
        <w:jc w:val="both"/>
        <w:rPr>
          <w:rFonts w:ascii="Times New Roman" w:hAnsi="Times New Roman"/>
          <w:sz w:val="24"/>
          <w:szCs w:val="24"/>
        </w:rPr>
      </w:pPr>
      <w:r w:rsidRPr="00F80F46">
        <w:rPr>
          <w:rFonts w:ascii="Times New Roman" w:hAnsi="Times New Roman"/>
          <w:sz w:val="24"/>
          <w:szCs w:val="24"/>
        </w:rPr>
        <w:t xml:space="preserve">В руководство включены данные об эпидемиологии меланомы, представлены клинические и морфологические классификации, а также сведения о современных методах диагностики с подробным изложением основ </w:t>
      </w:r>
      <w:proofErr w:type="spellStart"/>
      <w:r w:rsidRPr="00F80F46">
        <w:rPr>
          <w:rFonts w:ascii="Times New Roman" w:hAnsi="Times New Roman"/>
          <w:sz w:val="24"/>
          <w:szCs w:val="24"/>
        </w:rPr>
        <w:t>дерматоскопии</w:t>
      </w:r>
      <w:proofErr w:type="spellEnd"/>
      <w:r w:rsidRPr="00F80F46">
        <w:rPr>
          <w:rFonts w:ascii="Times New Roman" w:hAnsi="Times New Roman"/>
          <w:sz w:val="24"/>
          <w:szCs w:val="24"/>
        </w:rPr>
        <w:t xml:space="preserve">. Освещены особенности хирургического лечения в зависимости от стадии и локализации опухоли. Рассмотрены возможности лучевой терапии при метастатическом поражении головного мозга, приведены наиболее эффективные </w:t>
      </w:r>
      <w:proofErr w:type="spellStart"/>
      <w:r w:rsidRPr="00F80F46">
        <w:rPr>
          <w:rFonts w:ascii="Times New Roman" w:hAnsi="Times New Roman"/>
          <w:sz w:val="24"/>
          <w:szCs w:val="24"/>
        </w:rPr>
        <w:t>патогенетически</w:t>
      </w:r>
      <w:proofErr w:type="spellEnd"/>
      <w:r w:rsidRPr="00F80F46">
        <w:rPr>
          <w:rFonts w:ascii="Times New Roman" w:hAnsi="Times New Roman"/>
          <w:sz w:val="24"/>
          <w:szCs w:val="24"/>
        </w:rPr>
        <w:t xml:space="preserve"> обоснованные схемы химиотерапии, </w:t>
      </w:r>
      <w:proofErr w:type="spellStart"/>
      <w:r w:rsidRPr="00F80F46">
        <w:rPr>
          <w:rFonts w:ascii="Times New Roman" w:hAnsi="Times New Roman"/>
          <w:sz w:val="24"/>
          <w:szCs w:val="24"/>
        </w:rPr>
        <w:t>тар</w:t>
      </w:r>
      <w:r>
        <w:rPr>
          <w:rFonts w:ascii="Times New Roman" w:hAnsi="Times New Roman"/>
          <w:sz w:val="24"/>
          <w:szCs w:val="24"/>
        </w:rPr>
        <w:t>гетной</w:t>
      </w:r>
      <w:proofErr w:type="spellEnd"/>
      <w:r>
        <w:rPr>
          <w:rFonts w:ascii="Times New Roman" w:hAnsi="Times New Roman"/>
          <w:sz w:val="24"/>
          <w:szCs w:val="24"/>
        </w:rPr>
        <w:t xml:space="preserve"> терапии и иммунотерапии.</w:t>
      </w:r>
    </w:p>
    <w:p w:rsidR="00F80F46" w:rsidRDefault="00F80F46" w:rsidP="00F80F46">
      <w:pPr>
        <w:spacing w:line="240" w:lineRule="auto"/>
        <w:jc w:val="both"/>
        <w:rPr>
          <w:rFonts w:ascii="Times New Roman" w:hAnsi="Times New Roman"/>
          <w:sz w:val="24"/>
          <w:szCs w:val="24"/>
        </w:rPr>
      </w:pPr>
      <w:r w:rsidRPr="00F80F46">
        <w:rPr>
          <w:rFonts w:ascii="Times New Roman" w:hAnsi="Times New Roman"/>
          <w:sz w:val="24"/>
          <w:szCs w:val="24"/>
        </w:rPr>
        <w:lastRenderedPageBreak/>
        <w:t>Книга предназначена практикующим врачам-онкологам, врачам центров амбулаторной онкологической помощи, клиническим ординаторам, аспирантам и студентам старших курсов медицинских вузов.</w:t>
      </w:r>
    </w:p>
    <w:p w:rsidR="00B22DAE" w:rsidRDefault="00983DB6" w:rsidP="00F80F46">
      <w:pPr>
        <w:spacing w:line="240" w:lineRule="auto"/>
        <w:jc w:val="both"/>
        <w:rPr>
          <w:rFonts w:ascii="Times New Roman" w:hAnsi="Times New Roman"/>
          <w:sz w:val="24"/>
          <w:szCs w:val="24"/>
        </w:rPr>
      </w:pPr>
      <w:r>
        <w:rPr>
          <w:noProof/>
          <w:lang w:eastAsia="ru-RU"/>
        </w:rPr>
        <w:drawing>
          <wp:anchor distT="0" distB="0" distL="114300" distR="114300" simplePos="0" relativeHeight="251714560" behindDoc="0" locked="0" layoutInCell="1" allowOverlap="1">
            <wp:simplePos x="0" y="0"/>
            <wp:positionH relativeFrom="column">
              <wp:posOffset>-51435</wp:posOffset>
            </wp:positionH>
            <wp:positionV relativeFrom="paragraph">
              <wp:posOffset>133985</wp:posOffset>
            </wp:positionV>
            <wp:extent cx="1457960" cy="2070100"/>
            <wp:effectExtent l="171450" t="133350" r="370840" b="311150"/>
            <wp:wrapSquare wrapText="bothSides"/>
            <wp:docPr id="107" name="Рисунок 107" descr="https://medknigaservis.ru/wp-content/uploads/2025/11/NF00347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medknigaservis.ru/wp-content/uploads/2025/11/NF0034799-1.jpg"/>
                    <pic:cNvPicPr>
                      <a:picLocks noChangeAspect="1" noChangeArrowheads="1"/>
                    </pic:cNvPicPr>
                  </pic:nvPicPr>
                  <pic:blipFill>
                    <a:blip r:embed="rId43" cstate="print"/>
                    <a:srcRect/>
                    <a:stretch>
                      <a:fillRect/>
                    </a:stretch>
                  </pic:blipFill>
                  <pic:spPr bwMode="auto">
                    <a:xfrm>
                      <a:off x="0" y="0"/>
                      <a:ext cx="1457960" cy="2070100"/>
                    </a:xfrm>
                    <a:prstGeom prst="rect">
                      <a:avLst/>
                    </a:prstGeom>
                    <a:ln>
                      <a:noFill/>
                    </a:ln>
                    <a:effectLst>
                      <a:outerShdw blurRad="292100" dist="139700" dir="2700000" algn="tl" rotWithShape="0">
                        <a:srgbClr val="333333">
                          <a:alpha val="65000"/>
                        </a:srgbClr>
                      </a:outerShdw>
                    </a:effectLst>
                  </pic:spPr>
                </pic:pic>
              </a:graphicData>
            </a:graphic>
          </wp:anchor>
        </w:drawing>
      </w:r>
      <w:r w:rsidRPr="00B22DAE">
        <w:rPr>
          <w:rFonts w:ascii="Times New Roman" w:hAnsi="Times New Roman"/>
          <w:b/>
          <w:sz w:val="24"/>
          <w:szCs w:val="24"/>
        </w:rPr>
        <w:t xml:space="preserve"> </w:t>
      </w:r>
      <w:proofErr w:type="spellStart"/>
      <w:r w:rsidR="00B22DAE" w:rsidRPr="00B22DAE">
        <w:rPr>
          <w:rFonts w:ascii="Times New Roman" w:hAnsi="Times New Roman"/>
          <w:b/>
          <w:sz w:val="24"/>
          <w:szCs w:val="24"/>
        </w:rPr>
        <w:t>Дерматокосметология</w:t>
      </w:r>
      <w:proofErr w:type="spellEnd"/>
      <w:proofErr w:type="gramStart"/>
      <w:r w:rsidR="00B22DAE" w:rsidRPr="00B22DAE">
        <w:rPr>
          <w:rFonts w:ascii="Times New Roman" w:hAnsi="Times New Roman"/>
          <w:b/>
          <w:sz w:val="24"/>
          <w:szCs w:val="24"/>
        </w:rPr>
        <w:t xml:space="preserve"> </w:t>
      </w:r>
      <w:r w:rsidR="00B22DAE" w:rsidRPr="00B22DAE">
        <w:rPr>
          <w:rFonts w:ascii="Times New Roman" w:hAnsi="Times New Roman"/>
          <w:sz w:val="24"/>
          <w:szCs w:val="24"/>
        </w:rPr>
        <w:t>:</w:t>
      </w:r>
      <w:proofErr w:type="gramEnd"/>
      <w:r w:rsidR="00B22DAE" w:rsidRPr="00B22DAE">
        <w:rPr>
          <w:rFonts w:ascii="Times New Roman" w:hAnsi="Times New Roman"/>
          <w:sz w:val="24"/>
          <w:szCs w:val="24"/>
        </w:rPr>
        <w:t xml:space="preserve"> руководство для врачей / И. Г. Пономаренко [и др.]. - Москва</w:t>
      </w:r>
      <w:proofErr w:type="gramStart"/>
      <w:r w:rsidR="00B22DAE" w:rsidRPr="00B22DAE">
        <w:rPr>
          <w:rFonts w:ascii="Times New Roman" w:hAnsi="Times New Roman"/>
          <w:sz w:val="24"/>
          <w:szCs w:val="24"/>
        </w:rPr>
        <w:t xml:space="preserve"> :</w:t>
      </w:r>
      <w:proofErr w:type="gramEnd"/>
      <w:r w:rsidR="00B22DAE" w:rsidRPr="00B22DAE">
        <w:rPr>
          <w:rFonts w:ascii="Times New Roman" w:hAnsi="Times New Roman"/>
          <w:sz w:val="24"/>
          <w:szCs w:val="24"/>
        </w:rPr>
        <w:t xml:space="preserve"> </w:t>
      </w:r>
      <w:proofErr w:type="spellStart"/>
      <w:r w:rsidR="00B22DAE" w:rsidRPr="00B22DAE">
        <w:rPr>
          <w:rFonts w:ascii="Times New Roman" w:hAnsi="Times New Roman"/>
          <w:sz w:val="24"/>
          <w:szCs w:val="24"/>
        </w:rPr>
        <w:t>ГЭОТАР-Медиа</w:t>
      </w:r>
      <w:proofErr w:type="spellEnd"/>
      <w:r w:rsidR="00B22DAE" w:rsidRPr="00B22DAE">
        <w:rPr>
          <w:rFonts w:ascii="Times New Roman" w:hAnsi="Times New Roman"/>
          <w:sz w:val="24"/>
          <w:szCs w:val="24"/>
        </w:rPr>
        <w:t xml:space="preserve">, 2026. - 344 с. - ISBN 978-5-9704-9594-0, DOI: 10.33029/9704-9594-0-DER-2026-1-344. - </w:t>
      </w:r>
      <w:r w:rsidR="00B22DAE" w:rsidRPr="0030564D">
        <w:rPr>
          <w:rFonts w:ascii="Times New Roman" w:hAnsi="Times New Roman"/>
          <w:sz w:val="24"/>
          <w:szCs w:val="24"/>
        </w:rPr>
        <w:t>Текст</w:t>
      </w:r>
      <w:proofErr w:type="gramStart"/>
      <w:r w:rsidR="00B22DAE" w:rsidRPr="0030564D">
        <w:rPr>
          <w:rFonts w:ascii="Times New Roman" w:hAnsi="Times New Roman"/>
          <w:sz w:val="24"/>
          <w:szCs w:val="24"/>
        </w:rPr>
        <w:t xml:space="preserve"> :</w:t>
      </w:r>
      <w:proofErr w:type="gramEnd"/>
      <w:r w:rsidR="00B22DAE" w:rsidRPr="0030564D">
        <w:rPr>
          <w:rFonts w:ascii="Times New Roman" w:hAnsi="Times New Roman"/>
          <w:sz w:val="24"/>
          <w:szCs w:val="24"/>
        </w:rPr>
        <w:t xml:space="preserve"> электронный // ЭБС "Консультант студента" : [сайт]. - </w:t>
      </w:r>
      <w:r w:rsidR="00B22DAE" w:rsidRPr="00B22DAE">
        <w:rPr>
          <w:rFonts w:ascii="Times New Roman" w:hAnsi="Times New Roman"/>
          <w:sz w:val="24"/>
          <w:szCs w:val="24"/>
        </w:rPr>
        <w:t xml:space="preserve">URL: </w:t>
      </w:r>
      <w:hyperlink r:id="rId44" w:history="1">
        <w:r w:rsidR="00B22DAE" w:rsidRPr="00735E7B">
          <w:rPr>
            <w:rStyle w:val="a3"/>
            <w:rFonts w:ascii="Times New Roman" w:hAnsi="Times New Roman"/>
            <w:sz w:val="24"/>
            <w:szCs w:val="24"/>
          </w:rPr>
          <w:t>https://www.studentlibrary.ru/book/ISBN9785970495940.html</w:t>
        </w:r>
      </w:hyperlink>
      <w:r w:rsidR="00B22DAE">
        <w:rPr>
          <w:rFonts w:ascii="Times New Roman" w:hAnsi="Times New Roman"/>
          <w:sz w:val="24"/>
          <w:szCs w:val="24"/>
        </w:rPr>
        <w:t xml:space="preserve"> </w:t>
      </w:r>
      <w:r w:rsidR="00B22DAE" w:rsidRPr="00B22DAE">
        <w:rPr>
          <w:rFonts w:ascii="Times New Roman" w:hAnsi="Times New Roman"/>
          <w:sz w:val="24"/>
          <w:szCs w:val="24"/>
        </w:rPr>
        <w:t xml:space="preserve">(дата обращения: 14.03.2026). - Режим доступа: по подписке. </w:t>
      </w:r>
    </w:p>
    <w:p w:rsidR="00B22DAE" w:rsidRPr="00B22DAE" w:rsidRDefault="00B22DAE" w:rsidP="00B22DAE">
      <w:pPr>
        <w:spacing w:line="240" w:lineRule="auto"/>
        <w:jc w:val="both"/>
        <w:rPr>
          <w:rFonts w:ascii="Times New Roman" w:hAnsi="Times New Roman"/>
          <w:sz w:val="24"/>
          <w:szCs w:val="24"/>
        </w:rPr>
      </w:pPr>
      <w:r w:rsidRPr="00B22DAE">
        <w:rPr>
          <w:rFonts w:ascii="Times New Roman" w:hAnsi="Times New Roman"/>
          <w:sz w:val="24"/>
          <w:szCs w:val="24"/>
        </w:rPr>
        <w:t xml:space="preserve">В руководстве представлены наиболее актуальные сведения об </w:t>
      </w:r>
      <w:proofErr w:type="spellStart"/>
      <w:r w:rsidRPr="00B22DAE">
        <w:rPr>
          <w:rFonts w:ascii="Times New Roman" w:hAnsi="Times New Roman"/>
          <w:sz w:val="24"/>
          <w:szCs w:val="24"/>
        </w:rPr>
        <w:t>этиопатогенезе</w:t>
      </w:r>
      <w:proofErr w:type="spellEnd"/>
      <w:r w:rsidRPr="00B22DAE">
        <w:rPr>
          <w:rFonts w:ascii="Times New Roman" w:hAnsi="Times New Roman"/>
          <w:sz w:val="24"/>
          <w:szCs w:val="24"/>
        </w:rPr>
        <w:t xml:space="preserve">, классификации и современных методах диагностики и коррекции возрастных изменений кожи, нарушений роста волос и самых эстетически значимых дефектов кожи — нарушений пигментации, рубцов кожи, </w:t>
      </w:r>
      <w:proofErr w:type="spellStart"/>
      <w:r w:rsidRPr="00B22DAE">
        <w:rPr>
          <w:rFonts w:ascii="Times New Roman" w:hAnsi="Times New Roman"/>
          <w:sz w:val="24"/>
          <w:szCs w:val="24"/>
        </w:rPr>
        <w:t>гиноидной</w:t>
      </w:r>
      <w:proofErr w:type="spellEnd"/>
      <w:r w:rsidRPr="00B22DAE">
        <w:rPr>
          <w:rFonts w:ascii="Times New Roman" w:hAnsi="Times New Roman"/>
          <w:sz w:val="24"/>
          <w:szCs w:val="24"/>
        </w:rPr>
        <w:t xml:space="preserve"> </w:t>
      </w:r>
      <w:proofErr w:type="spellStart"/>
      <w:r w:rsidRPr="00B22DAE">
        <w:rPr>
          <w:rFonts w:ascii="Times New Roman" w:hAnsi="Times New Roman"/>
          <w:sz w:val="24"/>
          <w:szCs w:val="24"/>
        </w:rPr>
        <w:t>липодистрофии</w:t>
      </w:r>
      <w:proofErr w:type="spellEnd"/>
      <w:r w:rsidRPr="00B22DAE">
        <w:rPr>
          <w:rFonts w:ascii="Times New Roman" w:hAnsi="Times New Roman"/>
          <w:sz w:val="24"/>
          <w:szCs w:val="24"/>
        </w:rPr>
        <w:t xml:space="preserve"> и </w:t>
      </w:r>
      <w:proofErr w:type="spellStart"/>
      <w:r w:rsidRPr="00B22DAE">
        <w:rPr>
          <w:rFonts w:ascii="Times New Roman" w:hAnsi="Times New Roman"/>
          <w:sz w:val="24"/>
          <w:szCs w:val="24"/>
        </w:rPr>
        <w:t>гипергидроза</w:t>
      </w:r>
      <w:proofErr w:type="spellEnd"/>
      <w:r w:rsidRPr="00B22DAE">
        <w:rPr>
          <w:rFonts w:ascii="Times New Roman" w:hAnsi="Times New Roman"/>
          <w:sz w:val="24"/>
          <w:szCs w:val="24"/>
        </w:rPr>
        <w:t xml:space="preserve">. </w:t>
      </w:r>
      <w:proofErr w:type="gramStart"/>
      <w:r w:rsidRPr="00B22DAE">
        <w:rPr>
          <w:rFonts w:ascii="Times New Roman" w:hAnsi="Times New Roman"/>
          <w:sz w:val="24"/>
          <w:szCs w:val="24"/>
        </w:rPr>
        <w:t>Описаны терапевтические стратегии, основанные на данных отечественного и мирового опыта практикующих специалистов и всестороннего обзора научных литературных источников за последние 10 лет.</w:t>
      </w:r>
      <w:proofErr w:type="gramEnd"/>
    </w:p>
    <w:p w:rsidR="00B22DAE" w:rsidRDefault="00B22DAE" w:rsidP="00B22DAE">
      <w:pPr>
        <w:spacing w:line="240" w:lineRule="auto"/>
        <w:jc w:val="both"/>
        <w:rPr>
          <w:rFonts w:ascii="Times New Roman" w:hAnsi="Times New Roman"/>
          <w:sz w:val="24"/>
          <w:szCs w:val="24"/>
        </w:rPr>
      </w:pPr>
      <w:r w:rsidRPr="00B22DAE">
        <w:rPr>
          <w:rFonts w:ascii="Times New Roman" w:hAnsi="Times New Roman"/>
          <w:sz w:val="24"/>
          <w:szCs w:val="24"/>
        </w:rPr>
        <w:t xml:space="preserve">Издание предназначено </w:t>
      </w:r>
      <w:proofErr w:type="spellStart"/>
      <w:r w:rsidRPr="00B22DAE">
        <w:rPr>
          <w:rFonts w:ascii="Times New Roman" w:hAnsi="Times New Roman"/>
          <w:sz w:val="24"/>
          <w:szCs w:val="24"/>
        </w:rPr>
        <w:t>врачам-дерматовенерологам</w:t>
      </w:r>
      <w:proofErr w:type="spellEnd"/>
      <w:r w:rsidRPr="00B22DAE">
        <w:rPr>
          <w:rFonts w:ascii="Times New Roman" w:hAnsi="Times New Roman"/>
          <w:sz w:val="24"/>
          <w:szCs w:val="24"/>
        </w:rPr>
        <w:t>, косметологам, физиотерапевтам, врачам физической и реабилитационной медицины, клиническим ординаторам по специальностям «</w:t>
      </w:r>
      <w:proofErr w:type="spellStart"/>
      <w:r w:rsidRPr="00B22DAE">
        <w:rPr>
          <w:rFonts w:ascii="Times New Roman" w:hAnsi="Times New Roman"/>
          <w:sz w:val="24"/>
          <w:szCs w:val="24"/>
        </w:rPr>
        <w:t>Дерматовенерология</w:t>
      </w:r>
      <w:proofErr w:type="spellEnd"/>
      <w:r w:rsidRPr="00B22DAE">
        <w:rPr>
          <w:rFonts w:ascii="Times New Roman" w:hAnsi="Times New Roman"/>
          <w:sz w:val="24"/>
          <w:szCs w:val="24"/>
        </w:rPr>
        <w:t>», «Физиотерапия», «Физическая и реабилитационная медицина».</w:t>
      </w:r>
    </w:p>
    <w:p w:rsidR="00E95716" w:rsidRDefault="00A16014" w:rsidP="00F80F46">
      <w:pPr>
        <w:spacing w:line="240" w:lineRule="auto"/>
        <w:jc w:val="both"/>
        <w:rPr>
          <w:rFonts w:ascii="Times New Roman" w:hAnsi="Times New Roman"/>
          <w:sz w:val="24"/>
          <w:szCs w:val="24"/>
        </w:rPr>
      </w:pPr>
      <w:r>
        <w:rPr>
          <w:noProof/>
          <w:lang w:eastAsia="ru-RU"/>
        </w:rPr>
        <w:drawing>
          <wp:anchor distT="0" distB="0" distL="114300" distR="114300" simplePos="0" relativeHeight="251713536" behindDoc="0" locked="0" layoutInCell="1" allowOverlap="1">
            <wp:simplePos x="0" y="0"/>
            <wp:positionH relativeFrom="column">
              <wp:posOffset>-146685</wp:posOffset>
            </wp:positionH>
            <wp:positionV relativeFrom="paragraph">
              <wp:posOffset>172085</wp:posOffset>
            </wp:positionV>
            <wp:extent cx="1457960" cy="2070100"/>
            <wp:effectExtent l="171450" t="133350" r="370840" b="311150"/>
            <wp:wrapSquare wrapText="bothSides"/>
            <wp:docPr id="104" name="Рисунок 104" descr="https://medknigaservis.ru/wp-content/uploads/2025/12/NF0034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medknigaservis.ru/wp-content/uploads/2025/12/NF0034777.jpg"/>
                    <pic:cNvPicPr>
                      <a:picLocks noChangeAspect="1" noChangeArrowheads="1"/>
                    </pic:cNvPicPr>
                  </pic:nvPicPr>
                  <pic:blipFill>
                    <a:blip r:embed="rId45" cstate="print"/>
                    <a:srcRect/>
                    <a:stretch>
                      <a:fillRect/>
                    </a:stretch>
                  </pic:blipFill>
                  <pic:spPr bwMode="auto">
                    <a:xfrm>
                      <a:off x="0" y="0"/>
                      <a:ext cx="1457960" cy="2070100"/>
                    </a:xfrm>
                    <a:prstGeom prst="rect">
                      <a:avLst/>
                    </a:prstGeom>
                    <a:ln>
                      <a:noFill/>
                    </a:ln>
                    <a:effectLst>
                      <a:outerShdw blurRad="292100" dist="139700" dir="2700000" algn="tl" rotWithShape="0">
                        <a:srgbClr val="333333">
                          <a:alpha val="65000"/>
                        </a:srgbClr>
                      </a:outerShdw>
                    </a:effectLst>
                  </pic:spPr>
                </pic:pic>
              </a:graphicData>
            </a:graphic>
          </wp:anchor>
        </w:drawing>
      </w:r>
      <w:r w:rsidRPr="00E95716">
        <w:rPr>
          <w:rFonts w:ascii="Times New Roman" w:hAnsi="Times New Roman"/>
          <w:b/>
          <w:sz w:val="24"/>
          <w:szCs w:val="24"/>
        </w:rPr>
        <w:t xml:space="preserve"> </w:t>
      </w:r>
      <w:r w:rsidR="00E95716" w:rsidRPr="00E95716">
        <w:rPr>
          <w:rFonts w:ascii="Times New Roman" w:hAnsi="Times New Roman"/>
          <w:b/>
          <w:sz w:val="24"/>
          <w:szCs w:val="24"/>
        </w:rPr>
        <w:t>Дифференциальная диагностика и лечение кожных болезней. Атлас-справочник</w:t>
      </w:r>
      <w:r w:rsidR="00E95716" w:rsidRPr="00E95716">
        <w:rPr>
          <w:rFonts w:ascii="Times New Roman" w:hAnsi="Times New Roman"/>
          <w:sz w:val="24"/>
          <w:szCs w:val="24"/>
        </w:rPr>
        <w:t xml:space="preserve"> / Н. Н. </w:t>
      </w:r>
      <w:proofErr w:type="spellStart"/>
      <w:r w:rsidR="00E95716" w:rsidRPr="00E95716">
        <w:rPr>
          <w:rFonts w:ascii="Times New Roman" w:hAnsi="Times New Roman"/>
          <w:sz w:val="24"/>
          <w:szCs w:val="24"/>
        </w:rPr>
        <w:t>Потекаев</w:t>
      </w:r>
      <w:proofErr w:type="spellEnd"/>
      <w:r w:rsidR="00E95716" w:rsidRPr="00E95716">
        <w:rPr>
          <w:rFonts w:ascii="Times New Roman" w:hAnsi="Times New Roman"/>
          <w:sz w:val="24"/>
          <w:szCs w:val="24"/>
        </w:rPr>
        <w:t xml:space="preserve">, В. Г. Акимов, О. В. Жукова, М. А. Кочетков. - 2-е изд., </w:t>
      </w:r>
      <w:proofErr w:type="spellStart"/>
      <w:r w:rsidR="00E95716" w:rsidRPr="00E95716">
        <w:rPr>
          <w:rFonts w:ascii="Times New Roman" w:hAnsi="Times New Roman"/>
          <w:sz w:val="24"/>
          <w:szCs w:val="24"/>
        </w:rPr>
        <w:t>перераб</w:t>
      </w:r>
      <w:proofErr w:type="spellEnd"/>
      <w:r w:rsidR="00E95716" w:rsidRPr="00E95716">
        <w:rPr>
          <w:rFonts w:ascii="Times New Roman" w:hAnsi="Times New Roman"/>
          <w:sz w:val="24"/>
          <w:szCs w:val="24"/>
        </w:rPr>
        <w:t>. и доп. - Москва</w:t>
      </w:r>
      <w:proofErr w:type="gramStart"/>
      <w:r w:rsidR="00E95716" w:rsidRPr="00E95716">
        <w:rPr>
          <w:rFonts w:ascii="Times New Roman" w:hAnsi="Times New Roman"/>
          <w:sz w:val="24"/>
          <w:szCs w:val="24"/>
        </w:rPr>
        <w:t xml:space="preserve"> :</w:t>
      </w:r>
      <w:proofErr w:type="gramEnd"/>
      <w:r w:rsidR="00E95716" w:rsidRPr="00E95716">
        <w:rPr>
          <w:rFonts w:ascii="Times New Roman" w:hAnsi="Times New Roman"/>
          <w:sz w:val="24"/>
          <w:szCs w:val="24"/>
        </w:rPr>
        <w:t xml:space="preserve"> </w:t>
      </w:r>
      <w:proofErr w:type="spellStart"/>
      <w:r w:rsidR="00E95716" w:rsidRPr="00E95716">
        <w:rPr>
          <w:rFonts w:ascii="Times New Roman" w:hAnsi="Times New Roman"/>
          <w:sz w:val="24"/>
          <w:szCs w:val="24"/>
        </w:rPr>
        <w:t>ГЭОТАР-Медиа</w:t>
      </w:r>
      <w:proofErr w:type="spellEnd"/>
      <w:r w:rsidR="00E95716" w:rsidRPr="00E95716">
        <w:rPr>
          <w:rFonts w:ascii="Times New Roman" w:hAnsi="Times New Roman"/>
          <w:sz w:val="24"/>
          <w:szCs w:val="24"/>
        </w:rPr>
        <w:t xml:space="preserve">, 2026. - 456 с. - ISBN 978-5-9704-9658-9, DOI: 10.33029/9704-9658-9-DDD-2026-1-456. - </w:t>
      </w:r>
      <w:r w:rsidR="00E95716" w:rsidRPr="0030564D">
        <w:rPr>
          <w:rFonts w:ascii="Times New Roman" w:hAnsi="Times New Roman"/>
          <w:sz w:val="24"/>
          <w:szCs w:val="24"/>
        </w:rPr>
        <w:t>Текст</w:t>
      </w:r>
      <w:proofErr w:type="gramStart"/>
      <w:r w:rsidR="00E95716" w:rsidRPr="0030564D">
        <w:rPr>
          <w:rFonts w:ascii="Times New Roman" w:hAnsi="Times New Roman"/>
          <w:sz w:val="24"/>
          <w:szCs w:val="24"/>
        </w:rPr>
        <w:t xml:space="preserve"> :</w:t>
      </w:r>
      <w:proofErr w:type="gramEnd"/>
      <w:r w:rsidR="00E95716" w:rsidRPr="0030564D">
        <w:rPr>
          <w:rFonts w:ascii="Times New Roman" w:hAnsi="Times New Roman"/>
          <w:sz w:val="24"/>
          <w:szCs w:val="24"/>
        </w:rPr>
        <w:t xml:space="preserve"> электронный // ЭБС "Консультант студента" : [сайт]. - </w:t>
      </w:r>
      <w:r w:rsidR="00E95716" w:rsidRPr="00E95716">
        <w:rPr>
          <w:rFonts w:ascii="Times New Roman" w:hAnsi="Times New Roman"/>
          <w:sz w:val="24"/>
          <w:szCs w:val="24"/>
        </w:rPr>
        <w:t xml:space="preserve">URL: </w:t>
      </w:r>
      <w:hyperlink r:id="rId46" w:history="1">
        <w:r w:rsidR="00E95716" w:rsidRPr="00735E7B">
          <w:rPr>
            <w:rStyle w:val="a3"/>
            <w:rFonts w:ascii="Times New Roman" w:hAnsi="Times New Roman"/>
            <w:sz w:val="24"/>
            <w:szCs w:val="24"/>
          </w:rPr>
          <w:t>https://www.studentlibrary.ru/book/ISBN9785970496589.html</w:t>
        </w:r>
      </w:hyperlink>
      <w:r w:rsidR="00E95716">
        <w:rPr>
          <w:rFonts w:ascii="Times New Roman" w:hAnsi="Times New Roman"/>
          <w:sz w:val="24"/>
          <w:szCs w:val="24"/>
        </w:rPr>
        <w:t xml:space="preserve"> </w:t>
      </w:r>
      <w:r w:rsidR="00E95716" w:rsidRPr="00E95716">
        <w:rPr>
          <w:rFonts w:ascii="Times New Roman" w:hAnsi="Times New Roman"/>
          <w:sz w:val="24"/>
          <w:szCs w:val="24"/>
        </w:rPr>
        <w:t xml:space="preserve">(дата обращения: 14.03.2026). - Режим доступа: по подписке. </w:t>
      </w:r>
    </w:p>
    <w:p w:rsidR="00861D48" w:rsidRPr="00861D48" w:rsidRDefault="00861D48" w:rsidP="00861D48">
      <w:pPr>
        <w:spacing w:line="240" w:lineRule="auto"/>
        <w:jc w:val="both"/>
        <w:rPr>
          <w:rFonts w:ascii="Times New Roman" w:hAnsi="Times New Roman"/>
          <w:sz w:val="24"/>
          <w:szCs w:val="24"/>
        </w:rPr>
      </w:pPr>
      <w:r>
        <w:rPr>
          <w:rFonts w:ascii="Times New Roman" w:hAnsi="Times New Roman"/>
          <w:sz w:val="24"/>
          <w:szCs w:val="24"/>
        </w:rPr>
        <w:t>И</w:t>
      </w:r>
      <w:r w:rsidRPr="00861D48">
        <w:rPr>
          <w:rFonts w:ascii="Times New Roman" w:hAnsi="Times New Roman"/>
          <w:sz w:val="24"/>
          <w:szCs w:val="24"/>
        </w:rPr>
        <w:t xml:space="preserve">здание атласа-справочника содержит современную и актуальную информацию о диагностике, лечении и профилактике основных заболеваний и синдромов, встречающихся в практике </w:t>
      </w:r>
      <w:proofErr w:type="spellStart"/>
      <w:r w:rsidRPr="00861D48">
        <w:rPr>
          <w:rFonts w:ascii="Times New Roman" w:hAnsi="Times New Roman"/>
          <w:sz w:val="24"/>
          <w:szCs w:val="24"/>
        </w:rPr>
        <w:t>врача-дерматовенеролога</w:t>
      </w:r>
      <w:proofErr w:type="spellEnd"/>
      <w:r w:rsidRPr="00861D48">
        <w:rPr>
          <w:rFonts w:ascii="Times New Roman" w:hAnsi="Times New Roman"/>
          <w:sz w:val="24"/>
          <w:szCs w:val="24"/>
        </w:rPr>
        <w:t xml:space="preserve">. Изложенный в атласе-справочнике материал расположен в соответствии с объективными признаками заболеваний кожи — морфологическими элементами (первичными или вторичными). В отдельных разделах представлены такие патологии, как атрофии и дистрофии кожи, язвенные поражения кожи, болезни красной каймы губ и слизистой оболочки полости рта, волосистой части кожи головы. Данный подход значительно облегчает диагностику дерматовенерологических заболеваний. Для удобства читателей и создания целостной картины восприятия изложенного материала приведены дифференциальная диагностика, </w:t>
      </w:r>
      <w:proofErr w:type="spellStart"/>
      <w:r w:rsidRPr="00861D48">
        <w:rPr>
          <w:rFonts w:ascii="Times New Roman" w:hAnsi="Times New Roman"/>
          <w:sz w:val="24"/>
          <w:szCs w:val="24"/>
        </w:rPr>
        <w:t>патогистология</w:t>
      </w:r>
      <w:proofErr w:type="spellEnd"/>
      <w:r w:rsidRPr="00861D48">
        <w:rPr>
          <w:rFonts w:ascii="Times New Roman" w:hAnsi="Times New Roman"/>
          <w:sz w:val="24"/>
          <w:szCs w:val="24"/>
        </w:rPr>
        <w:t xml:space="preserve"> и основные принципы лечения заболеваний.</w:t>
      </w:r>
    </w:p>
    <w:p w:rsidR="00861D48" w:rsidRPr="00861D48" w:rsidRDefault="00861D48" w:rsidP="00861D48">
      <w:pPr>
        <w:spacing w:line="240" w:lineRule="auto"/>
        <w:jc w:val="both"/>
        <w:rPr>
          <w:rFonts w:ascii="Times New Roman" w:hAnsi="Times New Roman"/>
          <w:sz w:val="24"/>
          <w:szCs w:val="24"/>
        </w:rPr>
      </w:pPr>
      <w:r w:rsidRPr="00861D48">
        <w:rPr>
          <w:rFonts w:ascii="Times New Roman" w:hAnsi="Times New Roman"/>
          <w:sz w:val="24"/>
          <w:szCs w:val="24"/>
        </w:rPr>
        <w:t>Атлас содержит описание 285 нозологических форм дерматозов, иллюстрированных цветными фотографиями.</w:t>
      </w:r>
    </w:p>
    <w:p w:rsidR="00E95716" w:rsidRDefault="00861D48" w:rsidP="00861D48">
      <w:pPr>
        <w:spacing w:line="240" w:lineRule="auto"/>
        <w:jc w:val="both"/>
        <w:rPr>
          <w:rFonts w:ascii="Times New Roman" w:hAnsi="Times New Roman"/>
          <w:sz w:val="24"/>
          <w:szCs w:val="24"/>
        </w:rPr>
      </w:pPr>
      <w:r w:rsidRPr="00861D48">
        <w:rPr>
          <w:rFonts w:ascii="Times New Roman" w:hAnsi="Times New Roman"/>
          <w:sz w:val="24"/>
          <w:szCs w:val="24"/>
        </w:rPr>
        <w:t>Издание предназначено врачам-дерматологам и врачам общей практики.</w:t>
      </w:r>
    </w:p>
    <w:p w:rsidR="00070BE7" w:rsidRDefault="009A3D73" w:rsidP="00F80F46">
      <w:pPr>
        <w:spacing w:line="240" w:lineRule="auto"/>
        <w:jc w:val="both"/>
        <w:rPr>
          <w:rFonts w:ascii="Times New Roman" w:hAnsi="Times New Roman"/>
          <w:sz w:val="24"/>
          <w:szCs w:val="24"/>
        </w:rPr>
      </w:pPr>
      <w:r>
        <w:rPr>
          <w:noProof/>
          <w:lang w:eastAsia="ru-RU"/>
        </w:rPr>
        <w:lastRenderedPageBreak/>
        <w:drawing>
          <wp:anchor distT="0" distB="0" distL="114300" distR="114300" simplePos="0" relativeHeight="251708416" behindDoc="0" locked="0" layoutInCell="1" allowOverlap="1">
            <wp:simplePos x="0" y="0"/>
            <wp:positionH relativeFrom="column">
              <wp:posOffset>-51435</wp:posOffset>
            </wp:positionH>
            <wp:positionV relativeFrom="paragraph">
              <wp:posOffset>635</wp:posOffset>
            </wp:positionV>
            <wp:extent cx="1457960" cy="2066925"/>
            <wp:effectExtent l="171450" t="133350" r="370840" b="314325"/>
            <wp:wrapSquare wrapText="bothSides"/>
            <wp:docPr id="89" name="Рисунок 89" descr="https://medknigaservis.ru/wp-content/uploads/2025/12/NF0035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medknigaservis.ru/wp-content/uploads/2025/12/NF0035090.jpg"/>
                    <pic:cNvPicPr>
                      <a:picLocks noChangeAspect="1" noChangeArrowheads="1"/>
                    </pic:cNvPicPr>
                  </pic:nvPicPr>
                  <pic:blipFill>
                    <a:blip r:embed="rId47" cstate="print"/>
                    <a:srcRect/>
                    <a:stretch>
                      <a:fillRect/>
                    </a:stretch>
                  </pic:blipFill>
                  <pic:spPr bwMode="auto">
                    <a:xfrm>
                      <a:off x="0" y="0"/>
                      <a:ext cx="1457960" cy="2066925"/>
                    </a:xfrm>
                    <a:prstGeom prst="rect">
                      <a:avLst/>
                    </a:prstGeom>
                    <a:ln>
                      <a:noFill/>
                    </a:ln>
                    <a:effectLst>
                      <a:outerShdw blurRad="292100" dist="139700" dir="2700000" algn="tl" rotWithShape="0">
                        <a:srgbClr val="333333">
                          <a:alpha val="65000"/>
                        </a:srgbClr>
                      </a:outerShdw>
                    </a:effectLst>
                  </pic:spPr>
                </pic:pic>
              </a:graphicData>
            </a:graphic>
          </wp:anchor>
        </w:drawing>
      </w:r>
      <w:r w:rsidR="00070BE7" w:rsidRPr="00070BE7">
        <w:rPr>
          <w:rFonts w:ascii="Times New Roman" w:hAnsi="Times New Roman"/>
          <w:b/>
          <w:sz w:val="24"/>
          <w:szCs w:val="24"/>
        </w:rPr>
        <w:t>Заболевания кожи у спортсменов</w:t>
      </w:r>
      <w:r w:rsidR="00070BE7" w:rsidRPr="00070BE7">
        <w:rPr>
          <w:rFonts w:ascii="Times New Roman" w:hAnsi="Times New Roman"/>
          <w:sz w:val="24"/>
          <w:szCs w:val="24"/>
        </w:rPr>
        <w:t xml:space="preserve"> / В. А. </w:t>
      </w:r>
      <w:proofErr w:type="spellStart"/>
      <w:r w:rsidR="00070BE7" w:rsidRPr="00070BE7">
        <w:rPr>
          <w:rFonts w:ascii="Times New Roman" w:hAnsi="Times New Roman"/>
          <w:sz w:val="24"/>
          <w:szCs w:val="24"/>
        </w:rPr>
        <w:t>Заборова</w:t>
      </w:r>
      <w:proofErr w:type="spellEnd"/>
      <w:r w:rsidR="00070BE7" w:rsidRPr="00070BE7">
        <w:rPr>
          <w:rFonts w:ascii="Times New Roman" w:hAnsi="Times New Roman"/>
          <w:sz w:val="24"/>
          <w:szCs w:val="24"/>
        </w:rPr>
        <w:t xml:space="preserve"> [и др.]. - Москва</w:t>
      </w:r>
      <w:proofErr w:type="gramStart"/>
      <w:r w:rsidR="00070BE7" w:rsidRPr="00070BE7">
        <w:rPr>
          <w:rFonts w:ascii="Times New Roman" w:hAnsi="Times New Roman"/>
          <w:sz w:val="24"/>
          <w:szCs w:val="24"/>
        </w:rPr>
        <w:t xml:space="preserve"> :</w:t>
      </w:r>
      <w:proofErr w:type="gramEnd"/>
      <w:r w:rsidR="00070BE7" w:rsidRPr="00070BE7">
        <w:rPr>
          <w:rFonts w:ascii="Times New Roman" w:hAnsi="Times New Roman"/>
          <w:sz w:val="24"/>
          <w:szCs w:val="24"/>
        </w:rPr>
        <w:t xml:space="preserve"> </w:t>
      </w:r>
      <w:proofErr w:type="spellStart"/>
      <w:r w:rsidR="00070BE7" w:rsidRPr="00070BE7">
        <w:rPr>
          <w:rFonts w:ascii="Times New Roman" w:hAnsi="Times New Roman"/>
          <w:sz w:val="24"/>
          <w:szCs w:val="24"/>
        </w:rPr>
        <w:t>ГЭОТАР-Медиа</w:t>
      </w:r>
      <w:proofErr w:type="spellEnd"/>
      <w:r w:rsidR="00070BE7" w:rsidRPr="00070BE7">
        <w:rPr>
          <w:rFonts w:ascii="Times New Roman" w:hAnsi="Times New Roman"/>
          <w:sz w:val="24"/>
          <w:szCs w:val="24"/>
        </w:rPr>
        <w:t xml:space="preserve">, 2026. - 112 с. - ISBN 978-5-9704-9736-4, DOI: 10.33029/9704-9736-4-SDA-2026-1-112. - </w:t>
      </w:r>
      <w:r w:rsidR="00070BE7" w:rsidRPr="0030564D">
        <w:rPr>
          <w:rFonts w:ascii="Times New Roman" w:hAnsi="Times New Roman"/>
          <w:sz w:val="24"/>
          <w:szCs w:val="24"/>
        </w:rPr>
        <w:t>Текст</w:t>
      </w:r>
      <w:proofErr w:type="gramStart"/>
      <w:r w:rsidR="00070BE7" w:rsidRPr="0030564D">
        <w:rPr>
          <w:rFonts w:ascii="Times New Roman" w:hAnsi="Times New Roman"/>
          <w:sz w:val="24"/>
          <w:szCs w:val="24"/>
        </w:rPr>
        <w:t xml:space="preserve"> :</w:t>
      </w:r>
      <w:proofErr w:type="gramEnd"/>
      <w:r w:rsidR="00070BE7" w:rsidRPr="0030564D">
        <w:rPr>
          <w:rFonts w:ascii="Times New Roman" w:hAnsi="Times New Roman"/>
          <w:sz w:val="24"/>
          <w:szCs w:val="24"/>
        </w:rPr>
        <w:t xml:space="preserve"> электронный // ЭБС "Консультант студента" : [сайт]. - </w:t>
      </w:r>
      <w:r w:rsidR="00070BE7" w:rsidRPr="00070BE7">
        <w:rPr>
          <w:rFonts w:ascii="Times New Roman" w:hAnsi="Times New Roman"/>
          <w:sz w:val="24"/>
          <w:szCs w:val="24"/>
        </w:rPr>
        <w:t xml:space="preserve">URL: </w:t>
      </w:r>
      <w:hyperlink r:id="rId48" w:history="1">
        <w:r w:rsidR="00070BE7" w:rsidRPr="00735E7B">
          <w:rPr>
            <w:rStyle w:val="a3"/>
            <w:rFonts w:ascii="Times New Roman" w:hAnsi="Times New Roman"/>
            <w:sz w:val="24"/>
            <w:szCs w:val="24"/>
          </w:rPr>
          <w:t>https://www.studentlibrary.ru/book/ISBN9785970497364.html</w:t>
        </w:r>
      </w:hyperlink>
      <w:r w:rsidR="00070BE7">
        <w:rPr>
          <w:rFonts w:ascii="Times New Roman" w:hAnsi="Times New Roman"/>
          <w:sz w:val="24"/>
          <w:szCs w:val="24"/>
        </w:rPr>
        <w:t xml:space="preserve"> </w:t>
      </w:r>
      <w:r w:rsidR="00070BE7" w:rsidRPr="00070BE7">
        <w:rPr>
          <w:rFonts w:ascii="Times New Roman" w:hAnsi="Times New Roman"/>
          <w:sz w:val="24"/>
          <w:szCs w:val="24"/>
        </w:rPr>
        <w:t>(дата обращения: 14.03.2026). - Режим доступа: п</w:t>
      </w:r>
      <w:r w:rsidR="00070BE7">
        <w:rPr>
          <w:rFonts w:ascii="Times New Roman" w:hAnsi="Times New Roman"/>
          <w:sz w:val="24"/>
          <w:szCs w:val="24"/>
        </w:rPr>
        <w:t>о подписке.</w:t>
      </w:r>
    </w:p>
    <w:p w:rsidR="00070BE7" w:rsidRPr="00070BE7" w:rsidRDefault="00070BE7" w:rsidP="00070BE7">
      <w:pPr>
        <w:spacing w:line="240" w:lineRule="auto"/>
        <w:jc w:val="both"/>
        <w:rPr>
          <w:rFonts w:ascii="Times New Roman" w:hAnsi="Times New Roman"/>
          <w:sz w:val="24"/>
          <w:szCs w:val="24"/>
        </w:rPr>
      </w:pPr>
      <w:r w:rsidRPr="00070BE7">
        <w:rPr>
          <w:rFonts w:ascii="Times New Roman" w:hAnsi="Times New Roman"/>
          <w:sz w:val="24"/>
          <w:szCs w:val="24"/>
        </w:rPr>
        <w:t xml:space="preserve">В руководстве отражены современные представления об анатомии и физиологии кожи. Представлены актуальные аспекты этиологии, патогенеза и классификации дерматологической патологии у спортсменов. Рассмотрены подходы к диагностике дерматологических заболеваний у лиц, занимающихся спортом, а также условия проведения соревнований и значение экипировки в контексте профилактики дерматологической патологии у спортсменов. В отдельных главах описаны особенности функционирования кожи при выполнении физических упражнений, специфика </w:t>
      </w:r>
      <w:proofErr w:type="spellStart"/>
      <w:r w:rsidRPr="00070BE7">
        <w:rPr>
          <w:rFonts w:ascii="Times New Roman" w:hAnsi="Times New Roman"/>
          <w:sz w:val="24"/>
          <w:szCs w:val="24"/>
        </w:rPr>
        <w:t>спортобусловленных</w:t>
      </w:r>
      <w:proofErr w:type="spellEnd"/>
      <w:r w:rsidRPr="00070BE7">
        <w:rPr>
          <w:rFonts w:ascii="Times New Roman" w:hAnsi="Times New Roman"/>
          <w:sz w:val="24"/>
          <w:szCs w:val="24"/>
        </w:rPr>
        <w:t xml:space="preserve"> дерматозов, факторы риска их развития и др.</w:t>
      </w:r>
    </w:p>
    <w:p w:rsidR="00070BE7" w:rsidRPr="00070BE7" w:rsidRDefault="00070BE7" w:rsidP="00070BE7">
      <w:pPr>
        <w:spacing w:line="240" w:lineRule="auto"/>
        <w:jc w:val="both"/>
        <w:rPr>
          <w:rFonts w:ascii="Times New Roman" w:hAnsi="Times New Roman"/>
          <w:sz w:val="24"/>
          <w:szCs w:val="24"/>
        </w:rPr>
      </w:pPr>
    </w:p>
    <w:p w:rsidR="00070BE7" w:rsidRDefault="00070BE7" w:rsidP="00070BE7">
      <w:pPr>
        <w:spacing w:line="240" w:lineRule="auto"/>
        <w:jc w:val="both"/>
        <w:rPr>
          <w:rFonts w:ascii="Times New Roman" w:hAnsi="Times New Roman"/>
          <w:sz w:val="24"/>
          <w:szCs w:val="24"/>
        </w:rPr>
      </w:pPr>
      <w:proofErr w:type="gramStart"/>
      <w:r w:rsidRPr="00070BE7">
        <w:rPr>
          <w:rFonts w:ascii="Times New Roman" w:hAnsi="Times New Roman"/>
          <w:sz w:val="24"/>
          <w:szCs w:val="24"/>
        </w:rPr>
        <w:t xml:space="preserve">Издание предназначено </w:t>
      </w:r>
      <w:proofErr w:type="spellStart"/>
      <w:r w:rsidRPr="00070BE7">
        <w:rPr>
          <w:rFonts w:ascii="Times New Roman" w:hAnsi="Times New Roman"/>
          <w:sz w:val="24"/>
          <w:szCs w:val="24"/>
        </w:rPr>
        <w:t>врачам-дерматовенерологам</w:t>
      </w:r>
      <w:proofErr w:type="spellEnd"/>
      <w:r w:rsidRPr="00070BE7">
        <w:rPr>
          <w:rFonts w:ascii="Times New Roman" w:hAnsi="Times New Roman"/>
          <w:sz w:val="24"/>
          <w:szCs w:val="24"/>
        </w:rPr>
        <w:t xml:space="preserve">, врачам лечебной физкультуры и спортивной медицины, врачам физической и реабилитационной медицины, а также студентам медицинских вузов, обучающимся по специальностям </w:t>
      </w:r>
      <w:r w:rsidRPr="009A3D73">
        <w:rPr>
          <w:rFonts w:ascii="Times New Roman" w:hAnsi="Times New Roman"/>
          <w:b/>
          <w:sz w:val="24"/>
          <w:szCs w:val="24"/>
        </w:rPr>
        <w:t>«Лечебное дело»,</w:t>
      </w:r>
      <w:r w:rsidRPr="00070BE7">
        <w:rPr>
          <w:rFonts w:ascii="Times New Roman" w:hAnsi="Times New Roman"/>
          <w:sz w:val="24"/>
          <w:szCs w:val="24"/>
        </w:rPr>
        <w:t xml:space="preserve"> </w:t>
      </w:r>
      <w:r w:rsidRPr="009A3D73">
        <w:rPr>
          <w:rFonts w:ascii="Times New Roman" w:hAnsi="Times New Roman"/>
          <w:b/>
          <w:sz w:val="24"/>
          <w:szCs w:val="24"/>
        </w:rPr>
        <w:t>«Педиатрия»,</w:t>
      </w:r>
      <w:r w:rsidRPr="00070BE7">
        <w:rPr>
          <w:rFonts w:ascii="Times New Roman" w:hAnsi="Times New Roman"/>
          <w:sz w:val="24"/>
          <w:szCs w:val="24"/>
        </w:rPr>
        <w:t xml:space="preserve"> может быть полезно клиническим ординаторам, обучающимся по специальностям </w:t>
      </w:r>
      <w:r w:rsidRPr="009A3D73">
        <w:rPr>
          <w:rFonts w:ascii="Times New Roman" w:hAnsi="Times New Roman"/>
          <w:b/>
          <w:sz w:val="24"/>
          <w:szCs w:val="24"/>
        </w:rPr>
        <w:t>«</w:t>
      </w:r>
      <w:proofErr w:type="spellStart"/>
      <w:r w:rsidRPr="009A3D73">
        <w:rPr>
          <w:rFonts w:ascii="Times New Roman" w:hAnsi="Times New Roman"/>
          <w:b/>
          <w:sz w:val="24"/>
          <w:szCs w:val="24"/>
        </w:rPr>
        <w:t>Дерматовенерология</w:t>
      </w:r>
      <w:proofErr w:type="spellEnd"/>
      <w:r w:rsidRPr="009A3D73">
        <w:rPr>
          <w:rFonts w:ascii="Times New Roman" w:hAnsi="Times New Roman"/>
          <w:b/>
          <w:sz w:val="24"/>
          <w:szCs w:val="24"/>
        </w:rPr>
        <w:t>»</w:t>
      </w:r>
      <w:r w:rsidRPr="00070BE7">
        <w:rPr>
          <w:rFonts w:ascii="Times New Roman" w:hAnsi="Times New Roman"/>
          <w:sz w:val="24"/>
          <w:szCs w:val="24"/>
        </w:rPr>
        <w:t>, «Лечебная физкультура и спортивная медицина», «Физическая и реабилитационная медицина», слушателям системы послевузовского и дополнительного профессионального образования, проходящим обучение по программам профессиональной переподготовки и повышения квалификации.</w:t>
      </w:r>
      <w:proofErr w:type="gramEnd"/>
    </w:p>
    <w:p w:rsidR="00EA77A7" w:rsidRDefault="004E3514" w:rsidP="00070BE7">
      <w:pPr>
        <w:spacing w:line="240" w:lineRule="auto"/>
        <w:jc w:val="both"/>
        <w:rPr>
          <w:rFonts w:ascii="Times New Roman" w:hAnsi="Times New Roman"/>
          <w:sz w:val="24"/>
          <w:szCs w:val="24"/>
        </w:rPr>
      </w:pPr>
      <w:r>
        <w:rPr>
          <w:noProof/>
          <w:lang w:eastAsia="ru-RU"/>
        </w:rPr>
        <w:drawing>
          <wp:anchor distT="0" distB="0" distL="114300" distR="114300" simplePos="0" relativeHeight="251711488" behindDoc="0" locked="0" layoutInCell="1" allowOverlap="1">
            <wp:simplePos x="0" y="0"/>
            <wp:positionH relativeFrom="column">
              <wp:posOffset>5715</wp:posOffset>
            </wp:positionH>
            <wp:positionV relativeFrom="paragraph">
              <wp:posOffset>134620</wp:posOffset>
            </wp:positionV>
            <wp:extent cx="1457960" cy="2070100"/>
            <wp:effectExtent l="171450" t="133350" r="370840" b="311150"/>
            <wp:wrapSquare wrapText="bothSides"/>
            <wp:docPr id="98" name="Рисунок 98" descr="https://medknigaservis.ru/wp-content/uploads/2025/12/NF003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medknigaservis.ru/wp-content/uploads/2025/12/NF0034839.jpg"/>
                    <pic:cNvPicPr>
                      <a:picLocks noChangeAspect="1" noChangeArrowheads="1"/>
                    </pic:cNvPicPr>
                  </pic:nvPicPr>
                  <pic:blipFill>
                    <a:blip r:embed="rId49" cstate="print"/>
                    <a:srcRect/>
                    <a:stretch>
                      <a:fillRect/>
                    </a:stretch>
                  </pic:blipFill>
                  <pic:spPr bwMode="auto">
                    <a:xfrm>
                      <a:off x="0" y="0"/>
                      <a:ext cx="1457960" cy="2070100"/>
                    </a:xfrm>
                    <a:prstGeom prst="rect">
                      <a:avLst/>
                    </a:prstGeom>
                    <a:ln>
                      <a:noFill/>
                    </a:ln>
                    <a:effectLst>
                      <a:outerShdw blurRad="292100" dist="139700" dir="2700000" algn="tl" rotWithShape="0">
                        <a:srgbClr val="333333">
                          <a:alpha val="65000"/>
                        </a:srgbClr>
                      </a:outerShdw>
                    </a:effectLst>
                  </pic:spPr>
                </pic:pic>
              </a:graphicData>
            </a:graphic>
          </wp:anchor>
        </w:drawing>
      </w:r>
      <w:r w:rsidRPr="00EA77A7">
        <w:rPr>
          <w:rFonts w:ascii="Times New Roman" w:hAnsi="Times New Roman"/>
          <w:b/>
          <w:sz w:val="24"/>
          <w:szCs w:val="24"/>
        </w:rPr>
        <w:t xml:space="preserve"> </w:t>
      </w:r>
      <w:r w:rsidR="00EA77A7" w:rsidRPr="00EA77A7">
        <w:rPr>
          <w:rFonts w:ascii="Times New Roman" w:hAnsi="Times New Roman"/>
          <w:b/>
          <w:sz w:val="24"/>
          <w:szCs w:val="24"/>
        </w:rPr>
        <w:t>ВИЧ-инфекция и СПИД</w:t>
      </w:r>
      <w:proofErr w:type="gramStart"/>
      <w:r w:rsidR="00EA77A7" w:rsidRPr="00EA77A7">
        <w:rPr>
          <w:rFonts w:ascii="Times New Roman" w:hAnsi="Times New Roman"/>
          <w:sz w:val="24"/>
          <w:szCs w:val="24"/>
        </w:rPr>
        <w:t xml:space="preserve"> :</w:t>
      </w:r>
      <w:proofErr w:type="gramEnd"/>
      <w:r w:rsidR="00EA77A7" w:rsidRPr="00EA77A7">
        <w:rPr>
          <w:rFonts w:ascii="Times New Roman" w:hAnsi="Times New Roman"/>
          <w:sz w:val="24"/>
          <w:szCs w:val="24"/>
        </w:rPr>
        <w:t xml:space="preserve"> национальное руководство / под ред. В. В. Покровского. - 3-е изд., </w:t>
      </w:r>
      <w:proofErr w:type="spellStart"/>
      <w:r w:rsidR="00EA77A7" w:rsidRPr="00EA77A7">
        <w:rPr>
          <w:rFonts w:ascii="Times New Roman" w:hAnsi="Times New Roman"/>
          <w:sz w:val="24"/>
          <w:szCs w:val="24"/>
        </w:rPr>
        <w:t>перераб</w:t>
      </w:r>
      <w:proofErr w:type="spellEnd"/>
      <w:r w:rsidR="00EA77A7" w:rsidRPr="00EA77A7">
        <w:rPr>
          <w:rFonts w:ascii="Times New Roman" w:hAnsi="Times New Roman"/>
          <w:sz w:val="24"/>
          <w:szCs w:val="24"/>
        </w:rPr>
        <w:t xml:space="preserve">. и доп. - Москва : </w:t>
      </w:r>
      <w:proofErr w:type="spellStart"/>
      <w:r w:rsidR="00EA77A7" w:rsidRPr="00EA77A7">
        <w:rPr>
          <w:rFonts w:ascii="Times New Roman" w:hAnsi="Times New Roman"/>
          <w:sz w:val="24"/>
          <w:szCs w:val="24"/>
        </w:rPr>
        <w:t>ГЭОТАР-Медиа</w:t>
      </w:r>
      <w:proofErr w:type="spellEnd"/>
      <w:r w:rsidR="00EA77A7" w:rsidRPr="00EA77A7">
        <w:rPr>
          <w:rFonts w:ascii="Times New Roman" w:hAnsi="Times New Roman"/>
          <w:sz w:val="24"/>
          <w:szCs w:val="24"/>
        </w:rPr>
        <w:t xml:space="preserve">, 2026. - 768 с. - ISBN 978-5-9704-9635-0, DOI: 10.33029/9704-9635-0-2026-VIC-1-768. - </w:t>
      </w:r>
      <w:r w:rsidR="00EA77A7" w:rsidRPr="0021598A">
        <w:rPr>
          <w:rFonts w:ascii="Times New Roman" w:hAnsi="Times New Roman"/>
          <w:sz w:val="24"/>
          <w:szCs w:val="24"/>
        </w:rPr>
        <w:t>Текст</w:t>
      </w:r>
      <w:proofErr w:type="gramStart"/>
      <w:r w:rsidR="00EA77A7" w:rsidRPr="0021598A">
        <w:rPr>
          <w:rFonts w:ascii="Times New Roman" w:hAnsi="Times New Roman"/>
          <w:sz w:val="24"/>
          <w:szCs w:val="24"/>
        </w:rPr>
        <w:t xml:space="preserve"> :</w:t>
      </w:r>
      <w:proofErr w:type="gramEnd"/>
      <w:r w:rsidR="00EA77A7" w:rsidRPr="0021598A">
        <w:rPr>
          <w:rFonts w:ascii="Times New Roman" w:hAnsi="Times New Roman"/>
          <w:sz w:val="24"/>
          <w:szCs w:val="24"/>
        </w:rPr>
        <w:t xml:space="preserve"> электронный // ЭБС "Консультант студента" : [сайт]. - </w:t>
      </w:r>
      <w:r w:rsidR="00EA77A7" w:rsidRPr="00EA77A7">
        <w:rPr>
          <w:rFonts w:ascii="Times New Roman" w:hAnsi="Times New Roman"/>
          <w:sz w:val="24"/>
          <w:szCs w:val="24"/>
        </w:rPr>
        <w:t xml:space="preserve">URL: </w:t>
      </w:r>
      <w:hyperlink r:id="rId50" w:history="1">
        <w:r w:rsidR="00EA77A7" w:rsidRPr="00735E7B">
          <w:rPr>
            <w:rStyle w:val="a3"/>
            <w:rFonts w:ascii="Times New Roman" w:hAnsi="Times New Roman"/>
            <w:sz w:val="24"/>
            <w:szCs w:val="24"/>
          </w:rPr>
          <w:t>https://www.studentlibrary.ru/book/ISBN9785970496350.html</w:t>
        </w:r>
      </w:hyperlink>
      <w:r w:rsidR="00EA77A7">
        <w:rPr>
          <w:rFonts w:ascii="Times New Roman" w:hAnsi="Times New Roman"/>
          <w:sz w:val="24"/>
          <w:szCs w:val="24"/>
        </w:rPr>
        <w:t xml:space="preserve"> </w:t>
      </w:r>
      <w:r w:rsidR="00EA77A7" w:rsidRPr="00EA77A7">
        <w:rPr>
          <w:rFonts w:ascii="Times New Roman" w:hAnsi="Times New Roman"/>
          <w:sz w:val="24"/>
          <w:szCs w:val="24"/>
        </w:rPr>
        <w:t xml:space="preserve">(дата обращения: 14.03.2026). - Режим доступа: по подписке. </w:t>
      </w:r>
    </w:p>
    <w:p w:rsidR="00EA77A7" w:rsidRPr="00EA77A7" w:rsidRDefault="00EA77A7" w:rsidP="00EA77A7">
      <w:pPr>
        <w:spacing w:line="240" w:lineRule="auto"/>
        <w:jc w:val="both"/>
        <w:rPr>
          <w:rFonts w:ascii="Times New Roman" w:hAnsi="Times New Roman"/>
          <w:sz w:val="24"/>
          <w:szCs w:val="24"/>
        </w:rPr>
      </w:pPr>
      <w:r w:rsidRPr="00EA77A7">
        <w:rPr>
          <w:rFonts w:ascii="Times New Roman" w:hAnsi="Times New Roman"/>
          <w:sz w:val="24"/>
          <w:szCs w:val="24"/>
        </w:rPr>
        <w:t>Национальное руководство «ВИЧ-инфекция и СПИД» содержит актуальную, современную информацию по всем вопросам, касающимся ВИЧ/</w:t>
      </w:r>
      <w:proofErr w:type="spellStart"/>
      <w:r w:rsidRPr="00EA77A7">
        <w:rPr>
          <w:rFonts w:ascii="Times New Roman" w:hAnsi="Times New Roman"/>
          <w:sz w:val="24"/>
          <w:szCs w:val="24"/>
        </w:rPr>
        <w:t>СПИДа</w:t>
      </w:r>
      <w:proofErr w:type="spellEnd"/>
      <w:r w:rsidRPr="00EA77A7">
        <w:rPr>
          <w:rFonts w:ascii="Times New Roman" w:hAnsi="Times New Roman"/>
          <w:sz w:val="24"/>
          <w:szCs w:val="24"/>
        </w:rPr>
        <w:t xml:space="preserve">. В нем освещены текущая эпидемическая ситуация в мире и России, особенности диагностики, клинического течения, включая основные вторичные поражения, а также тактика ведения пациентов: диспансерное наблюдение, вопросы психологической поддержки больных и паллиативной помощи. Затронуты все аспекты </w:t>
      </w:r>
      <w:proofErr w:type="spellStart"/>
      <w:r w:rsidRPr="00EA77A7">
        <w:rPr>
          <w:rFonts w:ascii="Times New Roman" w:hAnsi="Times New Roman"/>
          <w:sz w:val="24"/>
          <w:szCs w:val="24"/>
        </w:rPr>
        <w:t>антиретровирусной</w:t>
      </w:r>
      <w:proofErr w:type="spellEnd"/>
      <w:r w:rsidRPr="00EA77A7">
        <w:rPr>
          <w:rFonts w:ascii="Times New Roman" w:hAnsi="Times New Roman"/>
          <w:sz w:val="24"/>
          <w:szCs w:val="24"/>
        </w:rPr>
        <w:t xml:space="preserve"> терапии, широко представлены профилактические и противоэпидемические мероприятия. В третье издание вошли новые разделы, посвященные методам превентивного использования </w:t>
      </w:r>
      <w:proofErr w:type="spellStart"/>
      <w:r w:rsidRPr="00EA77A7">
        <w:rPr>
          <w:rFonts w:ascii="Times New Roman" w:hAnsi="Times New Roman"/>
          <w:sz w:val="24"/>
          <w:szCs w:val="24"/>
        </w:rPr>
        <w:t>антиретровирусных</w:t>
      </w:r>
      <w:proofErr w:type="spellEnd"/>
      <w:r w:rsidRPr="00EA77A7">
        <w:rPr>
          <w:rFonts w:ascii="Times New Roman" w:hAnsi="Times New Roman"/>
          <w:sz w:val="24"/>
          <w:szCs w:val="24"/>
        </w:rPr>
        <w:t xml:space="preserve"> препаратов, демографическим и социально-экономическим аспектам борьбы с пандемией ВИЧ-инфекции.</w:t>
      </w:r>
    </w:p>
    <w:p w:rsidR="00EA77A7" w:rsidRPr="00EA77A7" w:rsidRDefault="00EA77A7" w:rsidP="00EA77A7">
      <w:pPr>
        <w:spacing w:line="240" w:lineRule="auto"/>
        <w:jc w:val="both"/>
        <w:rPr>
          <w:rFonts w:ascii="Times New Roman" w:hAnsi="Times New Roman"/>
          <w:sz w:val="24"/>
          <w:szCs w:val="24"/>
        </w:rPr>
      </w:pPr>
      <w:r w:rsidRPr="00EA77A7">
        <w:rPr>
          <w:rFonts w:ascii="Times New Roman" w:hAnsi="Times New Roman"/>
          <w:sz w:val="24"/>
          <w:szCs w:val="24"/>
        </w:rPr>
        <w:t xml:space="preserve">Приложения к руководству включают специальные методики по лабораторной диагностике ВИЧ-инфекции и мониторингу лечения, а также сведения об особенностях </w:t>
      </w:r>
      <w:r w:rsidRPr="00EA77A7">
        <w:rPr>
          <w:rFonts w:ascii="Times New Roman" w:hAnsi="Times New Roman"/>
          <w:sz w:val="24"/>
          <w:szCs w:val="24"/>
        </w:rPr>
        <w:lastRenderedPageBreak/>
        <w:t xml:space="preserve">проведения </w:t>
      </w:r>
      <w:proofErr w:type="spellStart"/>
      <w:r w:rsidRPr="00EA77A7">
        <w:rPr>
          <w:rFonts w:ascii="Times New Roman" w:hAnsi="Times New Roman"/>
          <w:sz w:val="24"/>
          <w:szCs w:val="24"/>
        </w:rPr>
        <w:t>антиретровирусной</w:t>
      </w:r>
      <w:proofErr w:type="spellEnd"/>
      <w:r w:rsidRPr="00EA77A7">
        <w:rPr>
          <w:rFonts w:ascii="Times New Roman" w:hAnsi="Times New Roman"/>
          <w:sz w:val="24"/>
          <w:szCs w:val="24"/>
        </w:rPr>
        <w:t xml:space="preserve"> терапии у детей, карты, содержащие информацию, необходимую при оформлении медицинской документации.</w:t>
      </w:r>
    </w:p>
    <w:p w:rsidR="00EA77A7" w:rsidRPr="00EA77A7" w:rsidRDefault="00EA77A7" w:rsidP="00EA77A7">
      <w:pPr>
        <w:spacing w:line="240" w:lineRule="auto"/>
        <w:jc w:val="both"/>
        <w:rPr>
          <w:rFonts w:ascii="Times New Roman" w:hAnsi="Times New Roman"/>
          <w:sz w:val="24"/>
          <w:szCs w:val="24"/>
        </w:rPr>
      </w:pPr>
      <w:r w:rsidRPr="00EA77A7">
        <w:rPr>
          <w:rFonts w:ascii="Times New Roman" w:hAnsi="Times New Roman"/>
          <w:sz w:val="24"/>
          <w:szCs w:val="24"/>
        </w:rPr>
        <w:t>В подготовке настоящего издания в качестве авторов и рецензентов принимали участие ведущие специалисты в области ВИЧ-инфекции. Все рекомендации прошли этап независимого рецензирования.</w:t>
      </w:r>
    </w:p>
    <w:p w:rsidR="00EA77A7" w:rsidRDefault="00EA77A7" w:rsidP="00EA77A7">
      <w:pPr>
        <w:spacing w:line="240" w:lineRule="auto"/>
        <w:jc w:val="both"/>
        <w:rPr>
          <w:rFonts w:ascii="Times New Roman" w:hAnsi="Times New Roman"/>
          <w:sz w:val="24"/>
          <w:szCs w:val="24"/>
        </w:rPr>
      </w:pPr>
      <w:proofErr w:type="gramStart"/>
      <w:r w:rsidRPr="00EA77A7">
        <w:rPr>
          <w:rFonts w:ascii="Times New Roman" w:hAnsi="Times New Roman"/>
          <w:sz w:val="24"/>
          <w:szCs w:val="24"/>
        </w:rPr>
        <w:t xml:space="preserve">Руководство предназначено врачам-инфекционистам, врачам-эпидемиологам, </w:t>
      </w:r>
      <w:proofErr w:type="spellStart"/>
      <w:r w:rsidRPr="00EA77A7">
        <w:rPr>
          <w:rFonts w:ascii="Times New Roman" w:hAnsi="Times New Roman"/>
          <w:sz w:val="24"/>
          <w:szCs w:val="24"/>
        </w:rPr>
        <w:t>дерматовенерологам</w:t>
      </w:r>
      <w:proofErr w:type="spellEnd"/>
      <w:r w:rsidRPr="00EA77A7">
        <w:rPr>
          <w:rFonts w:ascii="Times New Roman" w:hAnsi="Times New Roman"/>
          <w:sz w:val="24"/>
          <w:szCs w:val="24"/>
        </w:rPr>
        <w:t>, фтизиатрам, врачам широкого профиля, студентам, интернам, клиническим ординаторам, аспирантам.</w:t>
      </w:r>
      <w:proofErr w:type="gramEnd"/>
    </w:p>
    <w:p w:rsidR="00721653" w:rsidRDefault="002C011C" w:rsidP="00070BE7">
      <w:pPr>
        <w:spacing w:line="240" w:lineRule="auto"/>
        <w:jc w:val="both"/>
        <w:rPr>
          <w:rFonts w:ascii="Times New Roman" w:hAnsi="Times New Roman"/>
          <w:sz w:val="24"/>
          <w:szCs w:val="24"/>
        </w:rPr>
      </w:pPr>
      <w:r>
        <w:rPr>
          <w:noProof/>
          <w:lang w:eastAsia="ru-RU"/>
        </w:rPr>
        <w:drawing>
          <wp:anchor distT="0" distB="0" distL="114300" distR="114300" simplePos="0" relativeHeight="251710464" behindDoc="0" locked="0" layoutInCell="1" allowOverlap="1">
            <wp:simplePos x="0" y="0"/>
            <wp:positionH relativeFrom="column">
              <wp:posOffset>5715</wp:posOffset>
            </wp:positionH>
            <wp:positionV relativeFrom="paragraph">
              <wp:posOffset>134620</wp:posOffset>
            </wp:positionV>
            <wp:extent cx="1457960" cy="2070100"/>
            <wp:effectExtent l="171450" t="133350" r="370840" b="311150"/>
            <wp:wrapSquare wrapText="bothSides"/>
            <wp:docPr id="95" name="Рисунок 95" descr="https://medknigaservis.ru/wp-content/uploads/2026/01/NF0034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medknigaservis.ru/wp-content/uploads/2026/01/NF0034924.jpg"/>
                    <pic:cNvPicPr>
                      <a:picLocks noChangeAspect="1" noChangeArrowheads="1"/>
                    </pic:cNvPicPr>
                  </pic:nvPicPr>
                  <pic:blipFill>
                    <a:blip r:embed="rId51" cstate="print"/>
                    <a:srcRect/>
                    <a:stretch>
                      <a:fillRect/>
                    </a:stretch>
                  </pic:blipFill>
                  <pic:spPr bwMode="auto">
                    <a:xfrm>
                      <a:off x="0" y="0"/>
                      <a:ext cx="1457960" cy="2070100"/>
                    </a:xfrm>
                    <a:prstGeom prst="rect">
                      <a:avLst/>
                    </a:prstGeom>
                    <a:ln>
                      <a:noFill/>
                    </a:ln>
                    <a:effectLst>
                      <a:outerShdw blurRad="292100" dist="139700" dir="2700000" algn="tl" rotWithShape="0">
                        <a:srgbClr val="333333">
                          <a:alpha val="65000"/>
                        </a:srgbClr>
                      </a:outerShdw>
                    </a:effectLst>
                  </pic:spPr>
                </pic:pic>
              </a:graphicData>
            </a:graphic>
          </wp:anchor>
        </w:drawing>
      </w:r>
      <w:r w:rsidRPr="00721653">
        <w:rPr>
          <w:rFonts w:ascii="Times New Roman" w:hAnsi="Times New Roman"/>
          <w:b/>
          <w:sz w:val="24"/>
          <w:szCs w:val="24"/>
        </w:rPr>
        <w:t xml:space="preserve"> </w:t>
      </w:r>
      <w:r w:rsidR="00721653" w:rsidRPr="00721653">
        <w:rPr>
          <w:rFonts w:ascii="Times New Roman" w:hAnsi="Times New Roman"/>
          <w:b/>
          <w:sz w:val="24"/>
          <w:szCs w:val="24"/>
        </w:rPr>
        <w:t>Наиболее распространенные неинфекционные заболевания кожи полового члена и мошонки</w:t>
      </w:r>
      <w:r w:rsidR="00721653" w:rsidRPr="00721653">
        <w:rPr>
          <w:rFonts w:ascii="Times New Roman" w:hAnsi="Times New Roman"/>
          <w:sz w:val="24"/>
          <w:szCs w:val="24"/>
        </w:rPr>
        <w:t xml:space="preserve"> / под ред. Н. Н. </w:t>
      </w:r>
      <w:proofErr w:type="spellStart"/>
      <w:r w:rsidR="00721653" w:rsidRPr="00721653">
        <w:rPr>
          <w:rFonts w:ascii="Times New Roman" w:hAnsi="Times New Roman"/>
          <w:sz w:val="24"/>
          <w:szCs w:val="24"/>
        </w:rPr>
        <w:t>Потекаева</w:t>
      </w:r>
      <w:proofErr w:type="spellEnd"/>
      <w:r w:rsidR="00721653" w:rsidRPr="00721653">
        <w:rPr>
          <w:rFonts w:ascii="Times New Roman" w:hAnsi="Times New Roman"/>
          <w:sz w:val="24"/>
          <w:szCs w:val="24"/>
        </w:rPr>
        <w:t>. - Москва</w:t>
      </w:r>
      <w:proofErr w:type="gramStart"/>
      <w:r w:rsidR="00721653" w:rsidRPr="00721653">
        <w:rPr>
          <w:rFonts w:ascii="Times New Roman" w:hAnsi="Times New Roman"/>
          <w:sz w:val="24"/>
          <w:szCs w:val="24"/>
        </w:rPr>
        <w:t xml:space="preserve"> :</w:t>
      </w:r>
      <w:proofErr w:type="gramEnd"/>
      <w:r w:rsidR="00721653" w:rsidRPr="00721653">
        <w:rPr>
          <w:rFonts w:ascii="Times New Roman" w:hAnsi="Times New Roman"/>
          <w:sz w:val="24"/>
          <w:szCs w:val="24"/>
        </w:rPr>
        <w:t xml:space="preserve"> </w:t>
      </w:r>
      <w:proofErr w:type="spellStart"/>
      <w:r w:rsidR="00721653" w:rsidRPr="00721653">
        <w:rPr>
          <w:rFonts w:ascii="Times New Roman" w:hAnsi="Times New Roman"/>
          <w:sz w:val="24"/>
          <w:szCs w:val="24"/>
        </w:rPr>
        <w:t>ГЭОТАР-Медиа</w:t>
      </w:r>
      <w:proofErr w:type="spellEnd"/>
      <w:r w:rsidR="00721653" w:rsidRPr="00721653">
        <w:rPr>
          <w:rFonts w:ascii="Times New Roman" w:hAnsi="Times New Roman"/>
          <w:sz w:val="24"/>
          <w:szCs w:val="24"/>
        </w:rPr>
        <w:t xml:space="preserve">, 2026. - 160 с. - ISBN 978-5-9704-9719-7, DOI: 10.33029/9704-9719-7-DDD-2026-1-160. - </w:t>
      </w:r>
      <w:r w:rsidR="00721653" w:rsidRPr="0021598A">
        <w:rPr>
          <w:rFonts w:ascii="Times New Roman" w:hAnsi="Times New Roman"/>
          <w:sz w:val="24"/>
          <w:szCs w:val="24"/>
        </w:rPr>
        <w:t>Текст</w:t>
      </w:r>
      <w:proofErr w:type="gramStart"/>
      <w:r w:rsidR="00721653" w:rsidRPr="0021598A">
        <w:rPr>
          <w:rFonts w:ascii="Times New Roman" w:hAnsi="Times New Roman"/>
          <w:sz w:val="24"/>
          <w:szCs w:val="24"/>
        </w:rPr>
        <w:t xml:space="preserve"> :</w:t>
      </w:r>
      <w:proofErr w:type="gramEnd"/>
      <w:r w:rsidR="00721653" w:rsidRPr="0021598A">
        <w:rPr>
          <w:rFonts w:ascii="Times New Roman" w:hAnsi="Times New Roman"/>
          <w:sz w:val="24"/>
          <w:szCs w:val="24"/>
        </w:rPr>
        <w:t xml:space="preserve"> электронный // ЭБС "Консультант студента" : [сайт]. - </w:t>
      </w:r>
      <w:r w:rsidR="00721653" w:rsidRPr="00721653">
        <w:rPr>
          <w:rFonts w:ascii="Times New Roman" w:hAnsi="Times New Roman"/>
          <w:sz w:val="24"/>
          <w:szCs w:val="24"/>
        </w:rPr>
        <w:t xml:space="preserve">URL: </w:t>
      </w:r>
      <w:hyperlink r:id="rId52" w:history="1">
        <w:r w:rsidR="00721653" w:rsidRPr="00735E7B">
          <w:rPr>
            <w:rStyle w:val="a3"/>
            <w:rFonts w:ascii="Times New Roman" w:hAnsi="Times New Roman"/>
            <w:sz w:val="24"/>
            <w:szCs w:val="24"/>
          </w:rPr>
          <w:t>https://www.studentlibrary.ru/book/ISBN9785970497197.html</w:t>
        </w:r>
      </w:hyperlink>
      <w:r w:rsidR="00721653">
        <w:rPr>
          <w:rFonts w:ascii="Times New Roman" w:hAnsi="Times New Roman"/>
          <w:sz w:val="24"/>
          <w:szCs w:val="24"/>
        </w:rPr>
        <w:t xml:space="preserve"> </w:t>
      </w:r>
      <w:r w:rsidR="00721653" w:rsidRPr="00721653">
        <w:rPr>
          <w:rFonts w:ascii="Times New Roman" w:hAnsi="Times New Roman"/>
          <w:sz w:val="24"/>
          <w:szCs w:val="24"/>
        </w:rPr>
        <w:t xml:space="preserve">(дата обращения: 14.03.2026). - Режим доступа: по подписке. </w:t>
      </w:r>
    </w:p>
    <w:p w:rsidR="00721653" w:rsidRPr="00721653" w:rsidRDefault="00721653" w:rsidP="00721653">
      <w:pPr>
        <w:spacing w:line="240" w:lineRule="auto"/>
        <w:jc w:val="both"/>
        <w:rPr>
          <w:rFonts w:ascii="Times New Roman" w:hAnsi="Times New Roman"/>
          <w:sz w:val="24"/>
          <w:szCs w:val="24"/>
        </w:rPr>
      </w:pPr>
      <w:r w:rsidRPr="00721653">
        <w:rPr>
          <w:rFonts w:ascii="Times New Roman" w:hAnsi="Times New Roman"/>
          <w:sz w:val="24"/>
          <w:szCs w:val="24"/>
        </w:rPr>
        <w:t>Руководство написано коллективом единомышленников, владеющих основами оказания медицинской помощи при заболеваниях кожи полового члена и мошонки на амбулаторном и стационарном этапах, содержит базовые сведения о наиболее распространенных неинфекционных кожных заболеваниях, поражающих половой член и мошонку. В нем подробно рассмотрены и проиллюстрированы клинические проявления дерматозов, что позволит врачам лучше ориентироваться в особенностях различных патологий. Приведены современные методы диагностики и лечения, включая подходы к ведению пациентов с сочетанными состояниями и осложнениями, что является важным аспектом в практической работе. В книге выделены разделы, посвященные описаниям клинических случаев и применяемым терапевтическим методам.</w:t>
      </w:r>
    </w:p>
    <w:p w:rsidR="00721653" w:rsidRDefault="00721653" w:rsidP="00721653">
      <w:pPr>
        <w:spacing w:line="240" w:lineRule="auto"/>
        <w:jc w:val="both"/>
        <w:rPr>
          <w:rFonts w:ascii="Times New Roman" w:hAnsi="Times New Roman"/>
          <w:sz w:val="24"/>
          <w:szCs w:val="24"/>
        </w:rPr>
      </w:pPr>
      <w:r w:rsidRPr="00721653">
        <w:rPr>
          <w:rFonts w:ascii="Times New Roman" w:hAnsi="Times New Roman"/>
          <w:sz w:val="24"/>
          <w:szCs w:val="24"/>
        </w:rPr>
        <w:t xml:space="preserve">Издание будет особенно актуально для врачей, клинических ординаторов и аспирантов, специализирующихся в </w:t>
      </w:r>
      <w:proofErr w:type="spellStart"/>
      <w:r w:rsidRPr="00721653">
        <w:rPr>
          <w:rFonts w:ascii="Times New Roman" w:hAnsi="Times New Roman"/>
          <w:b/>
          <w:sz w:val="24"/>
          <w:szCs w:val="24"/>
        </w:rPr>
        <w:t>дерматовенерологии</w:t>
      </w:r>
      <w:proofErr w:type="spellEnd"/>
      <w:r w:rsidRPr="00721653">
        <w:rPr>
          <w:rFonts w:ascii="Times New Roman" w:hAnsi="Times New Roman"/>
          <w:b/>
          <w:sz w:val="24"/>
          <w:szCs w:val="24"/>
        </w:rPr>
        <w:t>, урологии, онкологии</w:t>
      </w:r>
      <w:r w:rsidRPr="00721653">
        <w:rPr>
          <w:rFonts w:ascii="Times New Roman" w:hAnsi="Times New Roman"/>
          <w:sz w:val="24"/>
          <w:szCs w:val="24"/>
        </w:rPr>
        <w:t>.</w:t>
      </w:r>
    </w:p>
    <w:p w:rsidR="009633F1" w:rsidRDefault="009F30DF" w:rsidP="00F80F46">
      <w:pPr>
        <w:spacing w:line="240" w:lineRule="auto"/>
        <w:jc w:val="both"/>
        <w:rPr>
          <w:rFonts w:ascii="Times New Roman" w:hAnsi="Times New Roman"/>
          <w:sz w:val="24"/>
          <w:szCs w:val="24"/>
        </w:rPr>
      </w:pPr>
      <w:r>
        <w:rPr>
          <w:noProof/>
          <w:lang w:eastAsia="ru-RU"/>
        </w:rPr>
        <w:drawing>
          <wp:anchor distT="0" distB="0" distL="114300" distR="114300" simplePos="0" relativeHeight="251697152" behindDoc="0" locked="0" layoutInCell="1" allowOverlap="1">
            <wp:simplePos x="0" y="0"/>
            <wp:positionH relativeFrom="column">
              <wp:posOffset>-51435</wp:posOffset>
            </wp:positionH>
            <wp:positionV relativeFrom="paragraph">
              <wp:posOffset>136525</wp:posOffset>
            </wp:positionV>
            <wp:extent cx="1457960" cy="2070100"/>
            <wp:effectExtent l="171450" t="133350" r="370840" b="311150"/>
            <wp:wrapSquare wrapText="bothSides"/>
            <wp:docPr id="56" name="Рисунок 56" descr="https://medknigaservis.ru/wp-content/uploads/2025/12/NF0034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medknigaservis.ru/wp-content/uploads/2025/12/NF0034982.jpg"/>
                    <pic:cNvPicPr>
                      <a:picLocks noChangeAspect="1" noChangeArrowheads="1"/>
                    </pic:cNvPicPr>
                  </pic:nvPicPr>
                  <pic:blipFill>
                    <a:blip r:embed="rId53" cstate="print"/>
                    <a:srcRect/>
                    <a:stretch>
                      <a:fillRect/>
                    </a:stretch>
                  </pic:blipFill>
                  <pic:spPr bwMode="auto">
                    <a:xfrm>
                      <a:off x="0" y="0"/>
                      <a:ext cx="1457960" cy="2070100"/>
                    </a:xfrm>
                    <a:prstGeom prst="rect">
                      <a:avLst/>
                    </a:prstGeom>
                    <a:ln>
                      <a:noFill/>
                    </a:ln>
                    <a:effectLst>
                      <a:outerShdw blurRad="292100" dist="139700" dir="2700000" algn="tl" rotWithShape="0">
                        <a:srgbClr val="333333">
                          <a:alpha val="65000"/>
                        </a:srgbClr>
                      </a:outerShdw>
                    </a:effectLst>
                  </pic:spPr>
                </pic:pic>
              </a:graphicData>
            </a:graphic>
          </wp:anchor>
        </w:drawing>
      </w:r>
      <w:proofErr w:type="spellStart"/>
      <w:r w:rsidR="009633F1" w:rsidRPr="009633F1">
        <w:rPr>
          <w:rFonts w:ascii="Times New Roman" w:hAnsi="Times New Roman"/>
          <w:b/>
          <w:sz w:val="24"/>
          <w:szCs w:val="24"/>
        </w:rPr>
        <w:t>Хобейш</w:t>
      </w:r>
      <w:proofErr w:type="spellEnd"/>
      <w:r w:rsidR="009633F1" w:rsidRPr="009633F1">
        <w:rPr>
          <w:rFonts w:ascii="Times New Roman" w:hAnsi="Times New Roman"/>
          <w:b/>
          <w:sz w:val="24"/>
          <w:szCs w:val="24"/>
        </w:rPr>
        <w:t>, М. М.</w:t>
      </w:r>
      <w:r w:rsidR="009633F1" w:rsidRPr="009633F1">
        <w:rPr>
          <w:rFonts w:ascii="Times New Roman" w:hAnsi="Times New Roman"/>
          <w:sz w:val="24"/>
          <w:szCs w:val="24"/>
        </w:rPr>
        <w:t xml:space="preserve"> Генно-инженерные биологические препараты и небиологические </w:t>
      </w:r>
      <w:proofErr w:type="spellStart"/>
      <w:r w:rsidR="009633F1" w:rsidRPr="009633F1">
        <w:rPr>
          <w:rFonts w:ascii="Times New Roman" w:hAnsi="Times New Roman"/>
          <w:sz w:val="24"/>
          <w:szCs w:val="24"/>
        </w:rPr>
        <w:t>таргетные</w:t>
      </w:r>
      <w:proofErr w:type="spellEnd"/>
      <w:r w:rsidR="009633F1" w:rsidRPr="009633F1">
        <w:rPr>
          <w:rFonts w:ascii="Times New Roman" w:hAnsi="Times New Roman"/>
          <w:sz w:val="24"/>
          <w:szCs w:val="24"/>
        </w:rPr>
        <w:t xml:space="preserve"> средства в дерматологии / М. М. </w:t>
      </w:r>
      <w:proofErr w:type="spellStart"/>
      <w:r w:rsidR="009633F1" w:rsidRPr="009633F1">
        <w:rPr>
          <w:rFonts w:ascii="Times New Roman" w:hAnsi="Times New Roman"/>
          <w:sz w:val="24"/>
          <w:szCs w:val="24"/>
        </w:rPr>
        <w:t>Хобейш</w:t>
      </w:r>
      <w:proofErr w:type="spellEnd"/>
      <w:r w:rsidR="009633F1" w:rsidRPr="009633F1">
        <w:rPr>
          <w:rFonts w:ascii="Times New Roman" w:hAnsi="Times New Roman"/>
          <w:sz w:val="24"/>
          <w:szCs w:val="24"/>
        </w:rPr>
        <w:t xml:space="preserve">. - 2-е изд., </w:t>
      </w:r>
      <w:proofErr w:type="spellStart"/>
      <w:r w:rsidR="009633F1" w:rsidRPr="009633F1">
        <w:rPr>
          <w:rFonts w:ascii="Times New Roman" w:hAnsi="Times New Roman"/>
          <w:sz w:val="24"/>
          <w:szCs w:val="24"/>
        </w:rPr>
        <w:t>перераб</w:t>
      </w:r>
      <w:proofErr w:type="spellEnd"/>
      <w:r w:rsidR="009633F1" w:rsidRPr="009633F1">
        <w:rPr>
          <w:rFonts w:ascii="Times New Roman" w:hAnsi="Times New Roman"/>
          <w:sz w:val="24"/>
          <w:szCs w:val="24"/>
        </w:rPr>
        <w:t>. и доп. - Москва</w:t>
      </w:r>
      <w:proofErr w:type="gramStart"/>
      <w:r w:rsidR="009633F1" w:rsidRPr="009633F1">
        <w:rPr>
          <w:rFonts w:ascii="Times New Roman" w:hAnsi="Times New Roman"/>
          <w:sz w:val="24"/>
          <w:szCs w:val="24"/>
        </w:rPr>
        <w:t xml:space="preserve"> :</w:t>
      </w:r>
      <w:proofErr w:type="gramEnd"/>
      <w:r w:rsidR="009633F1" w:rsidRPr="009633F1">
        <w:rPr>
          <w:rFonts w:ascii="Times New Roman" w:hAnsi="Times New Roman"/>
          <w:sz w:val="24"/>
          <w:szCs w:val="24"/>
        </w:rPr>
        <w:t xml:space="preserve"> </w:t>
      </w:r>
      <w:proofErr w:type="spellStart"/>
      <w:r w:rsidR="009633F1" w:rsidRPr="009633F1">
        <w:rPr>
          <w:rFonts w:ascii="Times New Roman" w:hAnsi="Times New Roman"/>
          <w:sz w:val="24"/>
          <w:szCs w:val="24"/>
        </w:rPr>
        <w:t>ГЭОТАР-Медиа</w:t>
      </w:r>
      <w:proofErr w:type="spellEnd"/>
      <w:r w:rsidR="009633F1" w:rsidRPr="009633F1">
        <w:rPr>
          <w:rFonts w:ascii="Times New Roman" w:hAnsi="Times New Roman"/>
          <w:sz w:val="24"/>
          <w:szCs w:val="24"/>
        </w:rPr>
        <w:t xml:space="preserve">, 2026. - 296 с. - ISBN 978-5-9704-9493-6, DOI: 10.33029/9704-9493-6-GEB-2026-1-296. - </w:t>
      </w:r>
      <w:r w:rsidR="009633F1" w:rsidRPr="0021598A">
        <w:rPr>
          <w:rFonts w:ascii="Times New Roman" w:hAnsi="Times New Roman"/>
          <w:sz w:val="24"/>
          <w:szCs w:val="24"/>
        </w:rPr>
        <w:t>Текст</w:t>
      </w:r>
      <w:proofErr w:type="gramStart"/>
      <w:r w:rsidR="009633F1" w:rsidRPr="0021598A">
        <w:rPr>
          <w:rFonts w:ascii="Times New Roman" w:hAnsi="Times New Roman"/>
          <w:sz w:val="24"/>
          <w:szCs w:val="24"/>
        </w:rPr>
        <w:t xml:space="preserve"> :</w:t>
      </w:r>
      <w:proofErr w:type="gramEnd"/>
      <w:r w:rsidR="009633F1" w:rsidRPr="0021598A">
        <w:rPr>
          <w:rFonts w:ascii="Times New Roman" w:hAnsi="Times New Roman"/>
          <w:sz w:val="24"/>
          <w:szCs w:val="24"/>
        </w:rPr>
        <w:t xml:space="preserve"> электронный // ЭБС "Консультант студента" : [сайт]. - </w:t>
      </w:r>
      <w:r w:rsidR="009633F1" w:rsidRPr="009633F1">
        <w:rPr>
          <w:rFonts w:ascii="Times New Roman" w:hAnsi="Times New Roman"/>
          <w:sz w:val="24"/>
          <w:szCs w:val="24"/>
        </w:rPr>
        <w:t xml:space="preserve">URL: </w:t>
      </w:r>
      <w:hyperlink r:id="rId54" w:history="1">
        <w:r w:rsidR="009633F1" w:rsidRPr="00735E7B">
          <w:rPr>
            <w:rStyle w:val="a3"/>
            <w:rFonts w:ascii="Times New Roman" w:hAnsi="Times New Roman"/>
            <w:sz w:val="24"/>
            <w:szCs w:val="24"/>
          </w:rPr>
          <w:t>https://www.studentlibrary.ru/book/ISBN9785970494936.html</w:t>
        </w:r>
      </w:hyperlink>
      <w:r w:rsidR="009633F1">
        <w:rPr>
          <w:rFonts w:ascii="Times New Roman" w:hAnsi="Times New Roman"/>
          <w:sz w:val="24"/>
          <w:szCs w:val="24"/>
        </w:rPr>
        <w:t xml:space="preserve"> </w:t>
      </w:r>
      <w:r w:rsidR="009633F1" w:rsidRPr="009633F1">
        <w:rPr>
          <w:rFonts w:ascii="Times New Roman" w:hAnsi="Times New Roman"/>
          <w:sz w:val="24"/>
          <w:szCs w:val="24"/>
        </w:rPr>
        <w:t>(дата обращения: 14.03.2026). - Режим доступа: п</w:t>
      </w:r>
      <w:r w:rsidR="009633F1">
        <w:rPr>
          <w:rFonts w:ascii="Times New Roman" w:hAnsi="Times New Roman"/>
          <w:sz w:val="24"/>
          <w:szCs w:val="24"/>
        </w:rPr>
        <w:t>о подписке.</w:t>
      </w:r>
    </w:p>
    <w:p w:rsidR="009F30DF" w:rsidRPr="009F30DF" w:rsidRDefault="009F30DF" w:rsidP="009F30DF">
      <w:pPr>
        <w:spacing w:line="240" w:lineRule="auto"/>
        <w:jc w:val="both"/>
        <w:rPr>
          <w:rFonts w:ascii="Times New Roman" w:hAnsi="Times New Roman"/>
          <w:sz w:val="24"/>
          <w:szCs w:val="24"/>
        </w:rPr>
      </w:pPr>
      <w:proofErr w:type="gramStart"/>
      <w:r w:rsidRPr="009F30DF">
        <w:rPr>
          <w:rFonts w:ascii="Times New Roman" w:hAnsi="Times New Roman"/>
          <w:sz w:val="24"/>
          <w:szCs w:val="24"/>
        </w:rPr>
        <w:t xml:space="preserve">В практическом руководстве представлены современные рекомендации (международные и российские) по выбору терапии для пациентов с псориазом, </w:t>
      </w:r>
      <w:proofErr w:type="spellStart"/>
      <w:r w:rsidRPr="009F30DF">
        <w:rPr>
          <w:rFonts w:ascii="Times New Roman" w:hAnsi="Times New Roman"/>
          <w:sz w:val="24"/>
          <w:szCs w:val="24"/>
        </w:rPr>
        <w:t>псориатическим</w:t>
      </w:r>
      <w:proofErr w:type="spellEnd"/>
      <w:r w:rsidRPr="009F30DF">
        <w:rPr>
          <w:rFonts w:ascii="Times New Roman" w:hAnsi="Times New Roman"/>
          <w:sz w:val="24"/>
          <w:szCs w:val="24"/>
        </w:rPr>
        <w:t xml:space="preserve"> артритом, </w:t>
      </w:r>
      <w:proofErr w:type="spellStart"/>
      <w:r w:rsidRPr="009F30DF">
        <w:rPr>
          <w:rFonts w:ascii="Times New Roman" w:hAnsi="Times New Roman"/>
          <w:sz w:val="24"/>
          <w:szCs w:val="24"/>
        </w:rPr>
        <w:t>атопическим</w:t>
      </w:r>
      <w:proofErr w:type="spellEnd"/>
      <w:r w:rsidRPr="009F30DF">
        <w:rPr>
          <w:rFonts w:ascii="Times New Roman" w:hAnsi="Times New Roman"/>
          <w:sz w:val="24"/>
          <w:szCs w:val="24"/>
        </w:rPr>
        <w:t xml:space="preserve"> дерматитом, крапивницей, гнойным (</w:t>
      </w:r>
      <w:proofErr w:type="spellStart"/>
      <w:r w:rsidRPr="009F30DF">
        <w:rPr>
          <w:rFonts w:ascii="Times New Roman" w:hAnsi="Times New Roman"/>
          <w:sz w:val="24"/>
          <w:szCs w:val="24"/>
        </w:rPr>
        <w:t>суппуративным</w:t>
      </w:r>
      <w:proofErr w:type="spellEnd"/>
      <w:r w:rsidRPr="009F30DF">
        <w:rPr>
          <w:rFonts w:ascii="Times New Roman" w:hAnsi="Times New Roman"/>
          <w:sz w:val="24"/>
          <w:szCs w:val="24"/>
        </w:rPr>
        <w:t xml:space="preserve">) гидраденитом в зависимости от степени тяжести, распространенности, локализации, наличию функциональных нарушений и особенностей </w:t>
      </w:r>
      <w:proofErr w:type="spellStart"/>
      <w:r w:rsidRPr="009F30DF">
        <w:rPr>
          <w:rFonts w:ascii="Times New Roman" w:hAnsi="Times New Roman"/>
          <w:sz w:val="24"/>
          <w:szCs w:val="24"/>
        </w:rPr>
        <w:t>коморбидного</w:t>
      </w:r>
      <w:proofErr w:type="spellEnd"/>
      <w:r w:rsidRPr="009F30DF">
        <w:rPr>
          <w:rFonts w:ascii="Times New Roman" w:hAnsi="Times New Roman"/>
          <w:sz w:val="24"/>
          <w:szCs w:val="24"/>
        </w:rPr>
        <w:t xml:space="preserve"> фона, а также показаний, абсолютных и относительных противопоказаний, необходимого скрининга, мониторинга и других вопросов ведения дерматологических пациентов с применением генно-</w:t>
      </w:r>
      <w:r w:rsidRPr="009F30DF">
        <w:rPr>
          <w:rFonts w:ascii="Times New Roman" w:hAnsi="Times New Roman"/>
          <w:sz w:val="24"/>
          <w:szCs w:val="24"/>
        </w:rPr>
        <w:lastRenderedPageBreak/>
        <w:t>инженерных биологических препаратов и</w:t>
      </w:r>
      <w:proofErr w:type="gramEnd"/>
      <w:r w:rsidRPr="009F30DF">
        <w:rPr>
          <w:rFonts w:ascii="Times New Roman" w:hAnsi="Times New Roman"/>
          <w:sz w:val="24"/>
          <w:szCs w:val="24"/>
        </w:rPr>
        <w:t xml:space="preserve"> небиологических селективных (</w:t>
      </w:r>
      <w:proofErr w:type="spellStart"/>
      <w:r w:rsidRPr="009F30DF">
        <w:rPr>
          <w:rFonts w:ascii="Times New Roman" w:hAnsi="Times New Roman"/>
          <w:sz w:val="24"/>
          <w:szCs w:val="24"/>
        </w:rPr>
        <w:t>таргетных</w:t>
      </w:r>
      <w:proofErr w:type="spellEnd"/>
      <w:r w:rsidRPr="009F30DF">
        <w:rPr>
          <w:rFonts w:ascii="Times New Roman" w:hAnsi="Times New Roman"/>
          <w:sz w:val="24"/>
          <w:szCs w:val="24"/>
        </w:rPr>
        <w:t xml:space="preserve">) средств. Приведена также ключевая информация из актуальных инструкций, утвержденных в Российской Федерации к 2025 г., всех генно-инженерных биологических и небиологических </w:t>
      </w:r>
      <w:proofErr w:type="spellStart"/>
      <w:r w:rsidRPr="009F30DF">
        <w:rPr>
          <w:rFonts w:ascii="Times New Roman" w:hAnsi="Times New Roman"/>
          <w:sz w:val="24"/>
          <w:szCs w:val="24"/>
        </w:rPr>
        <w:t>таргетных</w:t>
      </w:r>
      <w:proofErr w:type="spellEnd"/>
      <w:r w:rsidRPr="009F30DF">
        <w:rPr>
          <w:rFonts w:ascii="Times New Roman" w:hAnsi="Times New Roman"/>
          <w:sz w:val="24"/>
          <w:szCs w:val="24"/>
        </w:rPr>
        <w:t xml:space="preserve"> препаратов с детализац</w:t>
      </w:r>
      <w:r>
        <w:rPr>
          <w:rFonts w:ascii="Times New Roman" w:hAnsi="Times New Roman"/>
          <w:sz w:val="24"/>
          <w:szCs w:val="24"/>
        </w:rPr>
        <w:t>ией особенностей их применения.</w:t>
      </w:r>
    </w:p>
    <w:p w:rsidR="009633F1" w:rsidRDefault="009F30DF" w:rsidP="00F80F46">
      <w:pPr>
        <w:spacing w:line="240" w:lineRule="auto"/>
        <w:jc w:val="both"/>
        <w:rPr>
          <w:rFonts w:ascii="Times New Roman" w:hAnsi="Times New Roman"/>
          <w:sz w:val="24"/>
          <w:szCs w:val="24"/>
        </w:rPr>
      </w:pPr>
      <w:r w:rsidRPr="009F30DF">
        <w:rPr>
          <w:rFonts w:ascii="Times New Roman" w:hAnsi="Times New Roman"/>
          <w:sz w:val="24"/>
          <w:szCs w:val="24"/>
        </w:rPr>
        <w:t xml:space="preserve">Издание предназначено </w:t>
      </w:r>
      <w:proofErr w:type="spellStart"/>
      <w:r w:rsidRPr="009F30DF">
        <w:rPr>
          <w:rFonts w:ascii="Times New Roman" w:hAnsi="Times New Roman"/>
          <w:sz w:val="24"/>
          <w:szCs w:val="24"/>
        </w:rPr>
        <w:t>врачам-дерматовенерологам</w:t>
      </w:r>
      <w:proofErr w:type="spellEnd"/>
      <w:r w:rsidRPr="009F30DF">
        <w:rPr>
          <w:rFonts w:ascii="Times New Roman" w:hAnsi="Times New Roman"/>
          <w:sz w:val="24"/>
          <w:szCs w:val="24"/>
        </w:rPr>
        <w:t xml:space="preserve">, ревматологам, врачам общей практики, аллергологам и другим специалистам, занимающимся лечением генно-инженерными биологическими и небиологическими </w:t>
      </w:r>
      <w:proofErr w:type="spellStart"/>
      <w:r w:rsidRPr="009F30DF">
        <w:rPr>
          <w:rFonts w:ascii="Times New Roman" w:hAnsi="Times New Roman"/>
          <w:sz w:val="24"/>
          <w:szCs w:val="24"/>
        </w:rPr>
        <w:t>таргетными</w:t>
      </w:r>
      <w:proofErr w:type="spellEnd"/>
      <w:r w:rsidRPr="009F30DF">
        <w:rPr>
          <w:rFonts w:ascii="Times New Roman" w:hAnsi="Times New Roman"/>
          <w:sz w:val="24"/>
          <w:szCs w:val="24"/>
        </w:rPr>
        <w:t xml:space="preserve"> препаратами. Практическое руководство может быть использовано в качестве учебного пособия для подготовки врачей, клинических ординаторов и интернов в системе послевузовского</w:t>
      </w:r>
      <w:r w:rsidR="00211AE6">
        <w:rPr>
          <w:rFonts w:ascii="Times New Roman" w:hAnsi="Times New Roman"/>
          <w:sz w:val="24"/>
          <w:szCs w:val="24"/>
        </w:rPr>
        <w:t xml:space="preserve"> профессионального образования.</w:t>
      </w:r>
    </w:p>
    <w:p w:rsidR="008E6B13" w:rsidRDefault="00E8042D" w:rsidP="00F80F46">
      <w:pPr>
        <w:spacing w:line="240" w:lineRule="auto"/>
        <w:jc w:val="both"/>
        <w:rPr>
          <w:rFonts w:ascii="Times New Roman" w:hAnsi="Times New Roman"/>
          <w:sz w:val="24"/>
          <w:szCs w:val="24"/>
        </w:rPr>
      </w:pPr>
      <w:r>
        <w:rPr>
          <w:noProof/>
          <w:lang w:eastAsia="ru-RU"/>
        </w:rPr>
        <w:drawing>
          <wp:anchor distT="0" distB="0" distL="114300" distR="114300" simplePos="0" relativeHeight="251699200" behindDoc="0" locked="0" layoutInCell="1" allowOverlap="1">
            <wp:simplePos x="0" y="0"/>
            <wp:positionH relativeFrom="column">
              <wp:posOffset>5715</wp:posOffset>
            </wp:positionH>
            <wp:positionV relativeFrom="paragraph">
              <wp:posOffset>128905</wp:posOffset>
            </wp:positionV>
            <wp:extent cx="1457960" cy="2070100"/>
            <wp:effectExtent l="171450" t="133350" r="370840" b="311150"/>
            <wp:wrapSquare wrapText="bothSides"/>
            <wp:docPr id="62" name="Рисунок 62" descr="https://medknigaservis.ru/wp-content/uploads/2025/12/NF003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medknigaservis.ru/wp-content/uploads/2025/12/NF0034821.jpg"/>
                    <pic:cNvPicPr>
                      <a:picLocks noChangeAspect="1" noChangeArrowheads="1"/>
                    </pic:cNvPicPr>
                  </pic:nvPicPr>
                  <pic:blipFill>
                    <a:blip r:embed="rId55" cstate="print"/>
                    <a:srcRect/>
                    <a:stretch>
                      <a:fillRect/>
                    </a:stretch>
                  </pic:blipFill>
                  <pic:spPr bwMode="auto">
                    <a:xfrm>
                      <a:off x="0" y="0"/>
                      <a:ext cx="1457960" cy="2070100"/>
                    </a:xfrm>
                    <a:prstGeom prst="rect">
                      <a:avLst/>
                    </a:prstGeom>
                    <a:ln>
                      <a:noFill/>
                    </a:ln>
                    <a:effectLst>
                      <a:outerShdw blurRad="292100" dist="139700" dir="2700000" algn="tl" rotWithShape="0">
                        <a:srgbClr val="333333">
                          <a:alpha val="65000"/>
                        </a:srgbClr>
                      </a:outerShdw>
                    </a:effectLst>
                  </pic:spPr>
                </pic:pic>
              </a:graphicData>
            </a:graphic>
          </wp:anchor>
        </w:drawing>
      </w:r>
      <w:r w:rsidR="008E6B13" w:rsidRPr="008E6B13">
        <w:rPr>
          <w:rFonts w:ascii="Times New Roman" w:hAnsi="Times New Roman"/>
          <w:b/>
          <w:sz w:val="24"/>
          <w:szCs w:val="24"/>
        </w:rPr>
        <w:t>Хабаров, В. Н.</w:t>
      </w:r>
      <w:r w:rsidR="008E6B13" w:rsidRPr="008E6B13">
        <w:rPr>
          <w:rFonts w:ascii="Times New Roman" w:hAnsi="Times New Roman"/>
          <w:sz w:val="24"/>
          <w:szCs w:val="24"/>
        </w:rPr>
        <w:t xml:space="preserve"> Коллаген, эластин, </w:t>
      </w:r>
      <w:proofErr w:type="spellStart"/>
      <w:r w:rsidR="008E6B13" w:rsidRPr="008E6B13">
        <w:rPr>
          <w:rFonts w:ascii="Times New Roman" w:hAnsi="Times New Roman"/>
          <w:sz w:val="24"/>
          <w:szCs w:val="24"/>
        </w:rPr>
        <w:t>гиалуроновая</w:t>
      </w:r>
      <w:proofErr w:type="spellEnd"/>
      <w:r w:rsidR="008E6B13" w:rsidRPr="008E6B13">
        <w:rPr>
          <w:rFonts w:ascii="Times New Roman" w:hAnsi="Times New Roman"/>
          <w:sz w:val="24"/>
          <w:szCs w:val="24"/>
        </w:rPr>
        <w:t xml:space="preserve"> кислота в молекулярной косметологии / В. Н. Хабаров. - 2-е изд., </w:t>
      </w:r>
      <w:proofErr w:type="spellStart"/>
      <w:r w:rsidR="008E6B13" w:rsidRPr="008E6B13">
        <w:rPr>
          <w:rFonts w:ascii="Times New Roman" w:hAnsi="Times New Roman"/>
          <w:sz w:val="24"/>
          <w:szCs w:val="24"/>
        </w:rPr>
        <w:t>перераб</w:t>
      </w:r>
      <w:proofErr w:type="spellEnd"/>
      <w:r w:rsidR="008E6B13" w:rsidRPr="008E6B13">
        <w:rPr>
          <w:rFonts w:ascii="Times New Roman" w:hAnsi="Times New Roman"/>
          <w:sz w:val="24"/>
          <w:szCs w:val="24"/>
        </w:rPr>
        <w:t>. и доп. - Москва</w:t>
      </w:r>
      <w:proofErr w:type="gramStart"/>
      <w:r w:rsidR="008E6B13" w:rsidRPr="008E6B13">
        <w:rPr>
          <w:rFonts w:ascii="Times New Roman" w:hAnsi="Times New Roman"/>
          <w:sz w:val="24"/>
          <w:szCs w:val="24"/>
        </w:rPr>
        <w:t xml:space="preserve"> :</w:t>
      </w:r>
      <w:proofErr w:type="gramEnd"/>
      <w:r w:rsidR="008E6B13" w:rsidRPr="008E6B13">
        <w:rPr>
          <w:rFonts w:ascii="Times New Roman" w:hAnsi="Times New Roman"/>
          <w:sz w:val="24"/>
          <w:szCs w:val="24"/>
        </w:rPr>
        <w:t xml:space="preserve"> </w:t>
      </w:r>
      <w:proofErr w:type="spellStart"/>
      <w:r w:rsidR="008E6B13" w:rsidRPr="008E6B13">
        <w:rPr>
          <w:rFonts w:ascii="Times New Roman" w:hAnsi="Times New Roman"/>
          <w:sz w:val="24"/>
          <w:szCs w:val="24"/>
        </w:rPr>
        <w:t>ГЭОТАР-Медиа</w:t>
      </w:r>
      <w:proofErr w:type="spellEnd"/>
      <w:r w:rsidR="008E6B13" w:rsidRPr="008E6B13">
        <w:rPr>
          <w:rFonts w:ascii="Times New Roman" w:hAnsi="Times New Roman"/>
          <w:sz w:val="24"/>
          <w:szCs w:val="24"/>
        </w:rPr>
        <w:t xml:space="preserve">, 2026. - 488 с. - ISBN 978-5-9704-9622-0, DOI: 10.33029/9704-9622-0-KEG-2026-1-488. - </w:t>
      </w:r>
      <w:r w:rsidR="008E6B13" w:rsidRPr="0021598A">
        <w:rPr>
          <w:rFonts w:ascii="Times New Roman" w:hAnsi="Times New Roman"/>
          <w:sz w:val="24"/>
          <w:szCs w:val="24"/>
        </w:rPr>
        <w:t>Текст</w:t>
      </w:r>
      <w:proofErr w:type="gramStart"/>
      <w:r w:rsidR="008E6B13" w:rsidRPr="0021598A">
        <w:rPr>
          <w:rFonts w:ascii="Times New Roman" w:hAnsi="Times New Roman"/>
          <w:sz w:val="24"/>
          <w:szCs w:val="24"/>
        </w:rPr>
        <w:t xml:space="preserve"> :</w:t>
      </w:r>
      <w:proofErr w:type="gramEnd"/>
      <w:r w:rsidR="008E6B13" w:rsidRPr="0021598A">
        <w:rPr>
          <w:rFonts w:ascii="Times New Roman" w:hAnsi="Times New Roman"/>
          <w:sz w:val="24"/>
          <w:szCs w:val="24"/>
        </w:rPr>
        <w:t xml:space="preserve"> электронный // ЭБС "Консультант студента" : [сайт]. - </w:t>
      </w:r>
      <w:r w:rsidR="008E6B13" w:rsidRPr="008E6B13">
        <w:rPr>
          <w:rFonts w:ascii="Times New Roman" w:hAnsi="Times New Roman"/>
          <w:sz w:val="24"/>
          <w:szCs w:val="24"/>
        </w:rPr>
        <w:t xml:space="preserve">URL: </w:t>
      </w:r>
      <w:hyperlink r:id="rId56" w:history="1">
        <w:r w:rsidR="008E6B13" w:rsidRPr="00735E7B">
          <w:rPr>
            <w:rStyle w:val="a3"/>
            <w:rFonts w:ascii="Times New Roman" w:hAnsi="Times New Roman"/>
            <w:sz w:val="24"/>
            <w:szCs w:val="24"/>
          </w:rPr>
          <w:t>https://www.studentlibrary.ru/book/ISBN9785970496220.html</w:t>
        </w:r>
      </w:hyperlink>
      <w:r w:rsidR="008E6B13">
        <w:rPr>
          <w:rFonts w:ascii="Times New Roman" w:hAnsi="Times New Roman"/>
          <w:sz w:val="24"/>
          <w:szCs w:val="24"/>
        </w:rPr>
        <w:t xml:space="preserve"> </w:t>
      </w:r>
      <w:r w:rsidR="008E6B13" w:rsidRPr="008E6B13">
        <w:rPr>
          <w:rFonts w:ascii="Times New Roman" w:hAnsi="Times New Roman"/>
          <w:sz w:val="24"/>
          <w:szCs w:val="24"/>
        </w:rPr>
        <w:t>(дата обращения: 14.03.2026). - Р</w:t>
      </w:r>
      <w:r w:rsidR="008E6B13">
        <w:rPr>
          <w:rFonts w:ascii="Times New Roman" w:hAnsi="Times New Roman"/>
          <w:sz w:val="24"/>
          <w:szCs w:val="24"/>
        </w:rPr>
        <w:t xml:space="preserve">ежим доступа: по подписке. </w:t>
      </w:r>
    </w:p>
    <w:p w:rsidR="008E6B13" w:rsidRPr="008E6B13" w:rsidRDefault="008E6B13" w:rsidP="008E6B13">
      <w:pPr>
        <w:spacing w:line="240" w:lineRule="auto"/>
        <w:jc w:val="both"/>
        <w:rPr>
          <w:rFonts w:ascii="Times New Roman" w:hAnsi="Times New Roman"/>
          <w:sz w:val="24"/>
          <w:szCs w:val="24"/>
        </w:rPr>
      </w:pPr>
      <w:r w:rsidRPr="008E6B13">
        <w:rPr>
          <w:rFonts w:ascii="Times New Roman" w:hAnsi="Times New Roman"/>
          <w:sz w:val="24"/>
          <w:szCs w:val="24"/>
        </w:rPr>
        <w:t xml:space="preserve">Разработка новых технологий в области молекулярной биологии привела к тому, что превентивная </w:t>
      </w:r>
      <w:proofErr w:type="spellStart"/>
      <w:r w:rsidRPr="008E6B13">
        <w:rPr>
          <w:rFonts w:ascii="Times New Roman" w:hAnsi="Times New Roman"/>
          <w:sz w:val="24"/>
          <w:szCs w:val="24"/>
        </w:rPr>
        <w:t>антивозрастная</w:t>
      </w:r>
      <w:proofErr w:type="spellEnd"/>
      <w:r w:rsidRPr="008E6B13">
        <w:rPr>
          <w:rFonts w:ascii="Times New Roman" w:hAnsi="Times New Roman"/>
          <w:sz w:val="24"/>
          <w:szCs w:val="24"/>
        </w:rPr>
        <w:t xml:space="preserve"> медицина перешла на уровень исследований межмолекулярных белковых взаимодействий, протекающих при старении кожных покровов.</w:t>
      </w:r>
    </w:p>
    <w:p w:rsidR="008E6B13" w:rsidRPr="008E6B13" w:rsidRDefault="008E6B13" w:rsidP="008E6B13">
      <w:pPr>
        <w:spacing w:line="240" w:lineRule="auto"/>
        <w:jc w:val="both"/>
        <w:rPr>
          <w:rFonts w:ascii="Times New Roman" w:hAnsi="Times New Roman"/>
          <w:sz w:val="24"/>
          <w:szCs w:val="24"/>
        </w:rPr>
      </w:pPr>
      <w:r w:rsidRPr="008E6B13">
        <w:rPr>
          <w:rFonts w:ascii="Times New Roman" w:hAnsi="Times New Roman"/>
          <w:sz w:val="24"/>
          <w:szCs w:val="24"/>
        </w:rPr>
        <w:t xml:space="preserve">Закладываются основы нового научно-практического направления в эстетической медицине — молекулярной косметологии, базирующейся на принципах персонализированной медицины, которые реализуются на молекулярно-генетическом и клеточном уровнях. В книге с биохимических позиций изложены современные представления о молекулярно-клеточном старении кожи. Приведены многочисленные практические результаты научных исследований инъекционных препаратов нового поколения, направленных на омоложение тканей, действие которых основано на макромолекулярных </w:t>
      </w:r>
      <w:proofErr w:type="spellStart"/>
      <w:r w:rsidRPr="008E6B13">
        <w:rPr>
          <w:rFonts w:ascii="Times New Roman" w:hAnsi="Times New Roman"/>
          <w:sz w:val="24"/>
          <w:szCs w:val="24"/>
        </w:rPr>
        <w:t>хелатных</w:t>
      </w:r>
      <w:proofErr w:type="spellEnd"/>
      <w:r w:rsidRPr="008E6B13">
        <w:rPr>
          <w:rFonts w:ascii="Times New Roman" w:hAnsi="Times New Roman"/>
          <w:sz w:val="24"/>
          <w:szCs w:val="24"/>
        </w:rPr>
        <w:t xml:space="preserve"> комплексах </w:t>
      </w:r>
      <w:proofErr w:type="spellStart"/>
      <w:r w:rsidRPr="008E6B13">
        <w:rPr>
          <w:rFonts w:ascii="Times New Roman" w:hAnsi="Times New Roman"/>
          <w:sz w:val="24"/>
          <w:szCs w:val="24"/>
        </w:rPr>
        <w:t>гиалуроновой</w:t>
      </w:r>
      <w:proofErr w:type="spellEnd"/>
      <w:r w:rsidRPr="008E6B13">
        <w:rPr>
          <w:rFonts w:ascii="Times New Roman" w:hAnsi="Times New Roman"/>
          <w:sz w:val="24"/>
          <w:szCs w:val="24"/>
        </w:rPr>
        <w:t xml:space="preserve"> кислоты с </w:t>
      </w:r>
      <w:proofErr w:type="spellStart"/>
      <w:r w:rsidRPr="008E6B13">
        <w:rPr>
          <w:rFonts w:ascii="Times New Roman" w:hAnsi="Times New Roman"/>
          <w:sz w:val="24"/>
          <w:szCs w:val="24"/>
        </w:rPr>
        <w:t>эссенциальными</w:t>
      </w:r>
      <w:proofErr w:type="spellEnd"/>
      <w:r w:rsidRPr="008E6B13">
        <w:rPr>
          <w:rFonts w:ascii="Times New Roman" w:hAnsi="Times New Roman"/>
          <w:sz w:val="24"/>
          <w:szCs w:val="24"/>
        </w:rPr>
        <w:t xml:space="preserve"> микроэлементами и </w:t>
      </w:r>
      <w:proofErr w:type="spellStart"/>
      <w:r w:rsidRPr="008E6B13">
        <w:rPr>
          <w:rFonts w:ascii="Times New Roman" w:hAnsi="Times New Roman"/>
          <w:sz w:val="24"/>
          <w:szCs w:val="24"/>
        </w:rPr>
        <w:t>наночастицами</w:t>
      </w:r>
      <w:proofErr w:type="spellEnd"/>
      <w:r w:rsidRPr="008E6B13">
        <w:rPr>
          <w:rFonts w:ascii="Times New Roman" w:hAnsi="Times New Roman"/>
          <w:sz w:val="24"/>
          <w:szCs w:val="24"/>
        </w:rPr>
        <w:t xml:space="preserve"> благородных металлов. Большое внимание в книге уделено молекулярным белковым маркерам старения кожи. Охарактеризовать изменения процессов клеточного и тканевого гомеостаза, которые связаны с возрастом, с помощью молекулярных </w:t>
      </w:r>
      <w:proofErr w:type="spellStart"/>
      <w:r w:rsidRPr="008E6B13">
        <w:rPr>
          <w:rFonts w:ascii="Times New Roman" w:hAnsi="Times New Roman"/>
          <w:sz w:val="24"/>
          <w:szCs w:val="24"/>
        </w:rPr>
        <w:t>биомаркеров</w:t>
      </w:r>
      <w:proofErr w:type="spellEnd"/>
      <w:r w:rsidRPr="008E6B13">
        <w:rPr>
          <w:rFonts w:ascii="Times New Roman" w:hAnsi="Times New Roman"/>
          <w:sz w:val="24"/>
          <w:szCs w:val="24"/>
        </w:rPr>
        <w:t xml:space="preserve"> старения — задача чрезвычайно важная и актуальная. Успешная реализация концепции </w:t>
      </w:r>
      <w:proofErr w:type="spellStart"/>
      <w:r w:rsidRPr="008E6B13">
        <w:rPr>
          <w:rFonts w:ascii="Times New Roman" w:hAnsi="Times New Roman"/>
          <w:sz w:val="24"/>
          <w:szCs w:val="24"/>
        </w:rPr>
        <w:t>биомаркеров</w:t>
      </w:r>
      <w:proofErr w:type="spellEnd"/>
      <w:r w:rsidRPr="008E6B13">
        <w:rPr>
          <w:rFonts w:ascii="Times New Roman" w:hAnsi="Times New Roman"/>
          <w:sz w:val="24"/>
          <w:szCs w:val="24"/>
        </w:rPr>
        <w:t xml:space="preserve"> старения стала бы огромным шагом на пути понимания основных молекулярных клеточных процессов, протекающих при старении, и позволила бы проводить скрининг потенциальных препаратов для нужд </w:t>
      </w:r>
      <w:proofErr w:type="spellStart"/>
      <w:r w:rsidRPr="008E6B13">
        <w:rPr>
          <w:rFonts w:ascii="Times New Roman" w:hAnsi="Times New Roman"/>
          <w:sz w:val="24"/>
          <w:szCs w:val="24"/>
        </w:rPr>
        <w:t>антивозрастной</w:t>
      </w:r>
      <w:proofErr w:type="spellEnd"/>
      <w:r w:rsidRPr="008E6B13">
        <w:rPr>
          <w:rFonts w:ascii="Times New Roman" w:hAnsi="Times New Roman"/>
          <w:sz w:val="24"/>
          <w:szCs w:val="24"/>
        </w:rPr>
        <w:t xml:space="preserve"> медицины. </w:t>
      </w:r>
    </w:p>
    <w:p w:rsidR="008E6B13" w:rsidRDefault="008E6B13" w:rsidP="008E6B13">
      <w:pPr>
        <w:spacing w:line="240" w:lineRule="auto"/>
        <w:jc w:val="both"/>
        <w:rPr>
          <w:rFonts w:ascii="Times New Roman" w:hAnsi="Times New Roman"/>
          <w:sz w:val="24"/>
          <w:szCs w:val="24"/>
        </w:rPr>
      </w:pPr>
      <w:r w:rsidRPr="008E6B13">
        <w:rPr>
          <w:rFonts w:ascii="Times New Roman" w:hAnsi="Times New Roman"/>
          <w:sz w:val="24"/>
          <w:szCs w:val="24"/>
        </w:rPr>
        <w:t xml:space="preserve">Книга рассчитана на широкий круг читателей — врачей и научных работников, педагогов медицинских вузов, студентов и аспирантов, интересующихся молекулярной биологией, эстетической </w:t>
      </w:r>
      <w:proofErr w:type="spellStart"/>
      <w:r w:rsidRPr="008E6B13">
        <w:rPr>
          <w:rFonts w:ascii="Times New Roman" w:hAnsi="Times New Roman"/>
          <w:sz w:val="24"/>
          <w:szCs w:val="24"/>
        </w:rPr>
        <w:t>антивозрастной</w:t>
      </w:r>
      <w:proofErr w:type="spellEnd"/>
      <w:r w:rsidRPr="008E6B13">
        <w:rPr>
          <w:rFonts w:ascii="Times New Roman" w:hAnsi="Times New Roman"/>
          <w:sz w:val="24"/>
          <w:szCs w:val="24"/>
        </w:rPr>
        <w:t xml:space="preserve"> медициной.</w:t>
      </w:r>
    </w:p>
    <w:p w:rsidR="00EC6077" w:rsidRDefault="00EC6077" w:rsidP="008E6B13">
      <w:pPr>
        <w:spacing w:line="240" w:lineRule="auto"/>
        <w:jc w:val="both"/>
        <w:rPr>
          <w:rFonts w:ascii="Times New Roman" w:hAnsi="Times New Roman"/>
          <w:b/>
          <w:sz w:val="24"/>
          <w:szCs w:val="24"/>
        </w:rPr>
      </w:pPr>
    </w:p>
    <w:p w:rsidR="00EC6077" w:rsidRDefault="00EC6077" w:rsidP="008E6B13">
      <w:pPr>
        <w:spacing w:line="240" w:lineRule="auto"/>
        <w:jc w:val="both"/>
        <w:rPr>
          <w:rFonts w:ascii="Times New Roman" w:hAnsi="Times New Roman"/>
          <w:b/>
          <w:sz w:val="24"/>
          <w:szCs w:val="24"/>
        </w:rPr>
      </w:pPr>
    </w:p>
    <w:p w:rsidR="00834566" w:rsidRDefault="00A33CC9" w:rsidP="008E6B13">
      <w:pPr>
        <w:spacing w:line="240" w:lineRule="auto"/>
        <w:jc w:val="both"/>
        <w:rPr>
          <w:rFonts w:ascii="Times New Roman" w:hAnsi="Times New Roman"/>
          <w:sz w:val="24"/>
          <w:szCs w:val="24"/>
        </w:rPr>
      </w:pPr>
      <w:r>
        <w:rPr>
          <w:noProof/>
          <w:lang w:eastAsia="ru-RU"/>
        </w:rPr>
        <w:lastRenderedPageBreak/>
        <w:drawing>
          <wp:anchor distT="0" distB="0" distL="114300" distR="114300" simplePos="0" relativeHeight="251721728" behindDoc="0" locked="0" layoutInCell="1" allowOverlap="1">
            <wp:simplePos x="0" y="0"/>
            <wp:positionH relativeFrom="column">
              <wp:posOffset>72390</wp:posOffset>
            </wp:positionH>
            <wp:positionV relativeFrom="paragraph">
              <wp:posOffset>136525</wp:posOffset>
            </wp:positionV>
            <wp:extent cx="1380490" cy="2070100"/>
            <wp:effectExtent l="171450" t="133350" r="353060" b="311150"/>
            <wp:wrapSquare wrapText="bothSides"/>
            <wp:docPr id="22" name="Рисунок 22" descr="Сурменев Р. А., Сурменева М. А., Ляпков А. А. - Материалы и покрытия биомедицинского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урменев Р. А., Сурменева М. А., Ляпков А. А. - Материалы и покрытия биомедицинского назначения"/>
                    <pic:cNvPicPr>
                      <a:picLocks noChangeAspect="1" noChangeArrowheads="1"/>
                    </pic:cNvPicPr>
                  </pic:nvPicPr>
                  <pic:blipFill>
                    <a:blip r:embed="rId57" cstate="print"/>
                    <a:srcRect/>
                    <a:stretch>
                      <a:fillRect/>
                    </a:stretch>
                  </pic:blipFill>
                  <pic:spPr bwMode="auto">
                    <a:xfrm>
                      <a:off x="0" y="0"/>
                      <a:ext cx="1380490" cy="2070100"/>
                    </a:xfrm>
                    <a:prstGeom prst="rect">
                      <a:avLst/>
                    </a:prstGeom>
                    <a:ln>
                      <a:noFill/>
                    </a:ln>
                    <a:effectLst>
                      <a:outerShdw blurRad="292100" dist="139700" dir="2700000" algn="tl" rotWithShape="0">
                        <a:srgbClr val="333333">
                          <a:alpha val="65000"/>
                        </a:srgbClr>
                      </a:outerShdw>
                    </a:effectLst>
                  </pic:spPr>
                </pic:pic>
              </a:graphicData>
            </a:graphic>
          </wp:anchor>
        </w:drawing>
      </w:r>
      <w:proofErr w:type="spellStart"/>
      <w:r w:rsidR="00834566" w:rsidRPr="00834566">
        <w:rPr>
          <w:rFonts w:ascii="Times New Roman" w:hAnsi="Times New Roman"/>
          <w:b/>
          <w:sz w:val="24"/>
          <w:szCs w:val="24"/>
        </w:rPr>
        <w:t>Сурменев</w:t>
      </w:r>
      <w:proofErr w:type="spellEnd"/>
      <w:r w:rsidR="00834566" w:rsidRPr="00834566">
        <w:rPr>
          <w:rFonts w:ascii="Times New Roman" w:hAnsi="Times New Roman"/>
          <w:b/>
          <w:sz w:val="24"/>
          <w:szCs w:val="24"/>
        </w:rPr>
        <w:t>, Р. А.</w:t>
      </w:r>
      <w:r w:rsidR="00834566" w:rsidRPr="00834566">
        <w:rPr>
          <w:rFonts w:ascii="Times New Roman" w:hAnsi="Times New Roman"/>
          <w:sz w:val="24"/>
          <w:szCs w:val="24"/>
        </w:rPr>
        <w:t xml:space="preserve"> Материалы и покрытия биомедицинского назначения</w:t>
      </w:r>
      <w:proofErr w:type="gramStart"/>
      <w:r w:rsidR="00834566" w:rsidRPr="00834566">
        <w:rPr>
          <w:rFonts w:ascii="Times New Roman" w:hAnsi="Times New Roman"/>
          <w:sz w:val="24"/>
          <w:szCs w:val="24"/>
        </w:rPr>
        <w:t xml:space="preserve"> :</w:t>
      </w:r>
      <w:proofErr w:type="gramEnd"/>
      <w:r w:rsidR="00834566" w:rsidRPr="00834566">
        <w:rPr>
          <w:rFonts w:ascii="Times New Roman" w:hAnsi="Times New Roman"/>
          <w:sz w:val="24"/>
          <w:szCs w:val="24"/>
        </w:rPr>
        <w:t xml:space="preserve"> учебное пособие для вузов / Р. А. </w:t>
      </w:r>
      <w:proofErr w:type="spellStart"/>
      <w:r w:rsidR="00834566" w:rsidRPr="00834566">
        <w:rPr>
          <w:rFonts w:ascii="Times New Roman" w:hAnsi="Times New Roman"/>
          <w:sz w:val="24"/>
          <w:szCs w:val="24"/>
        </w:rPr>
        <w:t>Сурменев</w:t>
      </w:r>
      <w:proofErr w:type="spellEnd"/>
      <w:r w:rsidR="00834566" w:rsidRPr="00834566">
        <w:rPr>
          <w:rFonts w:ascii="Times New Roman" w:hAnsi="Times New Roman"/>
          <w:sz w:val="24"/>
          <w:szCs w:val="24"/>
        </w:rPr>
        <w:t xml:space="preserve">, М. А. </w:t>
      </w:r>
      <w:proofErr w:type="spellStart"/>
      <w:r w:rsidR="00834566" w:rsidRPr="00834566">
        <w:rPr>
          <w:rFonts w:ascii="Times New Roman" w:hAnsi="Times New Roman"/>
          <w:sz w:val="24"/>
          <w:szCs w:val="24"/>
        </w:rPr>
        <w:t>Сурменева</w:t>
      </w:r>
      <w:proofErr w:type="spellEnd"/>
      <w:r w:rsidR="00834566" w:rsidRPr="00834566">
        <w:rPr>
          <w:rFonts w:ascii="Times New Roman" w:hAnsi="Times New Roman"/>
          <w:sz w:val="24"/>
          <w:szCs w:val="24"/>
        </w:rPr>
        <w:t xml:space="preserve">, А. А. </w:t>
      </w:r>
      <w:proofErr w:type="spellStart"/>
      <w:r w:rsidR="00834566" w:rsidRPr="00834566">
        <w:rPr>
          <w:rFonts w:ascii="Times New Roman" w:hAnsi="Times New Roman"/>
          <w:sz w:val="24"/>
          <w:szCs w:val="24"/>
        </w:rPr>
        <w:t>Ляпков</w:t>
      </w:r>
      <w:proofErr w:type="spellEnd"/>
      <w:r w:rsidR="00834566" w:rsidRPr="00834566">
        <w:rPr>
          <w:rFonts w:ascii="Times New Roman" w:hAnsi="Times New Roman"/>
          <w:sz w:val="24"/>
          <w:szCs w:val="24"/>
        </w:rPr>
        <w:t xml:space="preserve">. </w:t>
      </w:r>
      <w:r w:rsidR="00834566">
        <w:rPr>
          <w:rFonts w:ascii="Times New Roman" w:hAnsi="Times New Roman"/>
          <w:sz w:val="24"/>
          <w:szCs w:val="24"/>
        </w:rPr>
        <w:t>-</w:t>
      </w:r>
      <w:r w:rsidR="00834566" w:rsidRPr="00834566">
        <w:rPr>
          <w:rFonts w:ascii="Times New Roman" w:hAnsi="Times New Roman"/>
          <w:sz w:val="24"/>
          <w:szCs w:val="24"/>
        </w:rPr>
        <w:t xml:space="preserve"> Санкт-Петербург</w:t>
      </w:r>
      <w:proofErr w:type="gramStart"/>
      <w:r w:rsidR="00834566" w:rsidRPr="00834566">
        <w:rPr>
          <w:rFonts w:ascii="Times New Roman" w:hAnsi="Times New Roman"/>
          <w:sz w:val="24"/>
          <w:szCs w:val="24"/>
        </w:rPr>
        <w:t xml:space="preserve"> :</w:t>
      </w:r>
      <w:proofErr w:type="gramEnd"/>
      <w:r w:rsidR="00834566" w:rsidRPr="00834566">
        <w:rPr>
          <w:rFonts w:ascii="Times New Roman" w:hAnsi="Times New Roman"/>
          <w:sz w:val="24"/>
          <w:szCs w:val="24"/>
        </w:rPr>
        <w:t xml:space="preserve"> Лань, 2026. </w:t>
      </w:r>
      <w:r w:rsidR="00834566">
        <w:rPr>
          <w:rFonts w:ascii="Times New Roman" w:hAnsi="Times New Roman"/>
          <w:sz w:val="24"/>
          <w:szCs w:val="24"/>
        </w:rPr>
        <w:t>-</w:t>
      </w:r>
      <w:r w:rsidR="00834566" w:rsidRPr="00834566">
        <w:rPr>
          <w:rFonts w:ascii="Times New Roman" w:hAnsi="Times New Roman"/>
          <w:sz w:val="24"/>
          <w:szCs w:val="24"/>
        </w:rPr>
        <w:t xml:space="preserve"> 220 с. </w:t>
      </w:r>
      <w:r w:rsidR="00834566">
        <w:rPr>
          <w:rFonts w:ascii="Times New Roman" w:hAnsi="Times New Roman"/>
          <w:sz w:val="24"/>
          <w:szCs w:val="24"/>
        </w:rPr>
        <w:t>-</w:t>
      </w:r>
      <w:r w:rsidR="00834566" w:rsidRPr="00834566">
        <w:rPr>
          <w:rFonts w:ascii="Times New Roman" w:hAnsi="Times New Roman"/>
          <w:sz w:val="24"/>
          <w:szCs w:val="24"/>
        </w:rPr>
        <w:t xml:space="preserve"> ISBN 978-5-507-54004-4. </w:t>
      </w:r>
      <w:r w:rsidR="00834566">
        <w:rPr>
          <w:rFonts w:ascii="Times New Roman" w:hAnsi="Times New Roman"/>
          <w:sz w:val="24"/>
          <w:szCs w:val="24"/>
        </w:rPr>
        <w:t>-</w:t>
      </w:r>
      <w:r w:rsidR="00834566" w:rsidRPr="00834566">
        <w:rPr>
          <w:rFonts w:ascii="Times New Roman" w:hAnsi="Times New Roman"/>
          <w:sz w:val="24"/>
          <w:szCs w:val="24"/>
        </w:rPr>
        <w:t xml:space="preserve"> Текст</w:t>
      </w:r>
      <w:proofErr w:type="gramStart"/>
      <w:r w:rsidR="00834566" w:rsidRPr="00834566">
        <w:rPr>
          <w:rFonts w:ascii="Times New Roman" w:hAnsi="Times New Roman"/>
          <w:sz w:val="24"/>
          <w:szCs w:val="24"/>
        </w:rPr>
        <w:t xml:space="preserve"> :</w:t>
      </w:r>
      <w:proofErr w:type="gramEnd"/>
      <w:r w:rsidR="00834566" w:rsidRPr="00834566">
        <w:rPr>
          <w:rFonts w:ascii="Times New Roman" w:hAnsi="Times New Roman"/>
          <w:sz w:val="24"/>
          <w:szCs w:val="24"/>
        </w:rPr>
        <w:t xml:space="preserve"> электронный // Лань : электронно-библиотечная система. </w:t>
      </w:r>
      <w:r w:rsidR="00834566">
        <w:rPr>
          <w:rFonts w:ascii="Times New Roman" w:hAnsi="Times New Roman"/>
          <w:sz w:val="24"/>
          <w:szCs w:val="24"/>
        </w:rPr>
        <w:t>-</w:t>
      </w:r>
      <w:r w:rsidR="00834566" w:rsidRPr="00834566">
        <w:rPr>
          <w:rFonts w:ascii="Times New Roman" w:hAnsi="Times New Roman"/>
          <w:sz w:val="24"/>
          <w:szCs w:val="24"/>
        </w:rPr>
        <w:t xml:space="preserve"> URL: https://e.lanbook.com/book/513433 (дата обращения: 17.03.2026). </w:t>
      </w:r>
      <w:r w:rsidR="00834566">
        <w:rPr>
          <w:rFonts w:ascii="Times New Roman" w:hAnsi="Times New Roman"/>
          <w:sz w:val="24"/>
          <w:szCs w:val="24"/>
        </w:rPr>
        <w:t xml:space="preserve">- </w:t>
      </w:r>
      <w:r w:rsidR="00834566" w:rsidRPr="00834566">
        <w:rPr>
          <w:rFonts w:ascii="Times New Roman" w:hAnsi="Times New Roman"/>
          <w:sz w:val="24"/>
          <w:szCs w:val="24"/>
        </w:rPr>
        <w:t xml:space="preserve">Режим доступа: для </w:t>
      </w:r>
      <w:proofErr w:type="spellStart"/>
      <w:r w:rsidR="00834566" w:rsidRPr="00834566">
        <w:rPr>
          <w:rFonts w:ascii="Times New Roman" w:hAnsi="Times New Roman"/>
          <w:sz w:val="24"/>
          <w:szCs w:val="24"/>
        </w:rPr>
        <w:t>авториз</w:t>
      </w:r>
      <w:proofErr w:type="spellEnd"/>
      <w:r w:rsidR="00834566" w:rsidRPr="00834566">
        <w:rPr>
          <w:rFonts w:ascii="Times New Roman" w:hAnsi="Times New Roman"/>
          <w:sz w:val="24"/>
          <w:szCs w:val="24"/>
        </w:rPr>
        <w:t>. пользователей.</w:t>
      </w:r>
    </w:p>
    <w:p w:rsidR="00E8042D" w:rsidRPr="00034916" w:rsidRDefault="00034916" w:rsidP="00F80F46">
      <w:pPr>
        <w:spacing w:line="24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96128" behindDoc="0" locked="0" layoutInCell="1" allowOverlap="1">
            <wp:simplePos x="0" y="0"/>
            <wp:positionH relativeFrom="column">
              <wp:posOffset>-1923415</wp:posOffset>
            </wp:positionH>
            <wp:positionV relativeFrom="paragraph">
              <wp:posOffset>2907030</wp:posOffset>
            </wp:positionV>
            <wp:extent cx="1459865" cy="2073275"/>
            <wp:effectExtent l="171450" t="133350" r="368935" b="307975"/>
            <wp:wrapSquare wrapText="bothSides"/>
            <wp:docPr id="53" name="Рисунок 53" descr="https://medknigaservis.ru/wp-content/uploads/2025/12/NF0035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edknigaservis.ru/wp-content/uploads/2025/12/NF0035070.jpg"/>
                    <pic:cNvPicPr>
                      <a:picLocks noChangeAspect="1" noChangeArrowheads="1"/>
                    </pic:cNvPicPr>
                  </pic:nvPicPr>
                  <pic:blipFill>
                    <a:blip r:embed="rId58" cstate="print"/>
                    <a:srcRect/>
                    <a:stretch>
                      <a:fillRect/>
                    </a:stretch>
                  </pic:blipFill>
                  <pic:spPr bwMode="auto">
                    <a:xfrm>
                      <a:off x="0" y="0"/>
                      <a:ext cx="1459865" cy="2073275"/>
                    </a:xfrm>
                    <a:prstGeom prst="rect">
                      <a:avLst/>
                    </a:prstGeom>
                    <a:ln>
                      <a:noFill/>
                    </a:ln>
                    <a:effectLst>
                      <a:outerShdw blurRad="292100" dist="139700" dir="2700000" algn="tl" rotWithShape="0">
                        <a:srgbClr val="333333">
                          <a:alpha val="65000"/>
                        </a:srgbClr>
                      </a:outerShdw>
                    </a:effectLst>
                  </pic:spPr>
                </pic:pic>
              </a:graphicData>
            </a:graphic>
          </wp:anchor>
        </w:drawing>
      </w:r>
      <w:proofErr w:type="gramStart"/>
      <w:r w:rsidR="00834566" w:rsidRPr="00834566">
        <w:rPr>
          <w:rFonts w:ascii="Times New Roman" w:hAnsi="Times New Roman"/>
          <w:sz w:val="24"/>
          <w:szCs w:val="24"/>
        </w:rPr>
        <w:t xml:space="preserve">Пособие посвящено описанию текущего состояния исследований в области </w:t>
      </w:r>
      <w:r w:rsidR="00834566" w:rsidRPr="00A33CC9">
        <w:rPr>
          <w:rFonts w:ascii="Times New Roman" w:hAnsi="Times New Roman"/>
          <w:b/>
          <w:sz w:val="24"/>
          <w:szCs w:val="24"/>
        </w:rPr>
        <w:t>биомедицинского материаловедения</w:t>
      </w:r>
      <w:r w:rsidR="00834566" w:rsidRPr="00834566">
        <w:rPr>
          <w:rFonts w:ascii="Times New Roman" w:hAnsi="Times New Roman"/>
          <w:sz w:val="24"/>
          <w:szCs w:val="24"/>
        </w:rPr>
        <w:t>, способов получения различных типов биоматериалов и имплантатов с заранее заданными свойствами для различных биомедицинских применений и обсуждению ключевых свойств биоматериалов и предъявляемых к ним требований.</w:t>
      </w:r>
      <w:proofErr w:type="gramEnd"/>
      <w:r w:rsidR="00834566" w:rsidRPr="00834566">
        <w:rPr>
          <w:rFonts w:ascii="Times New Roman" w:hAnsi="Times New Roman"/>
          <w:sz w:val="24"/>
          <w:szCs w:val="24"/>
        </w:rPr>
        <w:t xml:space="preserve"> В пособии представлены основные виды биоматериалов и покрытий, способов их получения, аддитивных технологий получения биомедицинских изделий с заранее заданными свойствами, а также рассмотрены области применения биоматериалов и покрытий. Учебное пособие предназначено для студентов, обучающихся по направлению «Химическая технология», специализация «Перспективные химические и биомедицинские технологии», слушателей курсов повышения квалификации, а также будет полезно студентам других направлений подготовки, аспирантам и инженерно-техническим работникам, связанным с получением и практическим использованием современных биоматериалов и покрытий.</w:t>
      </w:r>
    </w:p>
    <w:p w:rsidR="00BA3179" w:rsidRDefault="00BA3179" w:rsidP="00F80F46">
      <w:pPr>
        <w:spacing w:line="240" w:lineRule="auto"/>
        <w:jc w:val="both"/>
        <w:rPr>
          <w:rFonts w:ascii="Times New Roman" w:hAnsi="Times New Roman"/>
          <w:sz w:val="24"/>
          <w:szCs w:val="24"/>
        </w:rPr>
      </w:pPr>
      <w:r w:rsidRPr="00BA3179">
        <w:rPr>
          <w:rFonts w:ascii="Times New Roman" w:hAnsi="Times New Roman"/>
          <w:b/>
          <w:sz w:val="24"/>
          <w:szCs w:val="24"/>
        </w:rPr>
        <w:t>Лоскутов, И. А.</w:t>
      </w:r>
      <w:r w:rsidRPr="00BA3179">
        <w:rPr>
          <w:rFonts w:ascii="Times New Roman" w:hAnsi="Times New Roman"/>
          <w:sz w:val="24"/>
          <w:szCs w:val="24"/>
        </w:rPr>
        <w:t xml:space="preserve"> </w:t>
      </w:r>
      <w:proofErr w:type="spellStart"/>
      <w:r w:rsidRPr="00BA3179">
        <w:rPr>
          <w:rFonts w:ascii="Times New Roman" w:hAnsi="Times New Roman"/>
          <w:sz w:val="24"/>
          <w:szCs w:val="24"/>
        </w:rPr>
        <w:t>Эндофтальмиты</w:t>
      </w:r>
      <w:proofErr w:type="spellEnd"/>
      <w:proofErr w:type="gramStart"/>
      <w:r w:rsidRPr="00BA3179">
        <w:rPr>
          <w:rFonts w:ascii="Times New Roman" w:hAnsi="Times New Roman"/>
          <w:sz w:val="24"/>
          <w:szCs w:val="24"/>
        </w:rPr>
        <w:t xml:space="preserve"> :</w:t>
      </w:r>
      <w:proofErr w:type="gramEnd"/>
      <w:r w:rsidRPr="00BA3179">
        <w:rPr>
          <w:rFonts w:ascii="Times New Roman" w:hAnsi="Times New Roman"/>
          <w:sz w:val="24"/>
          <w:szCs w:val="24"/>
        </w:rPr>
        <w:t xml:space="preserve"> руководство для врачей / И. А. Лоскутов, С. А. </w:t>
      </w:r>
      <w:proofErr w:type="spellStart"/>
      <w:r w:rsidRPr="00BA3179">
        <w:rPr>
          <w:rFonts w:ascii="Times New Roman" w:hAnsi="Times New Roman"/>
          <w:sz w:val="24"/>
          <w:szCs w:val="24"/>
        </w:rPr>
        <w:t>Абакаров</w:t>
      </w:r>
      <w:proofErr w:type="spellEnd"/>
      <w:r w:rsidRPr="00BA3179">
        <w:rPr>
          <w:rFonts w:ascii="Times New Roman" w:hAnsi="Times New Roman"/>
          <w:sz w:val="24"/>
          <w:szCs w:val="24"/>
        </w:rPr>
        <w:t>. - Москва</w:t>
      </w:r>
      <w:proofErr w:type="gramStart"/>
      <w:r w:rsidRPr="00BA3179">
        <w:rPr>
          <w:rFonts w:ascii="Times New Roman" w:hAnsi="Times New Roman"/>
          <w:sz w:val="24"/>
          <w:szCs w:val="24"/>
        </w:rPr>
        <w:t xml:space="preserve"> :</w:t>
      </w:r>
      <w:proofErr w:type="gramEnd"/>
      <w:r w:rsidRPr="00BA3179">
        <w:rPr>
          <w:rFonts w:ascii="Times New Roman" w:hAnsi="Times New Roman"/>
          <w:sz w:val="24"/>
          <w:szCs w:val="24"/>
        </w:rPr>
        <w:t xml:space="preserve"> </w:t>
      </w:r>
      <w:proofErr w:type="spellStart"/>
      <w:r w:rsidRPr="00BA3179">
        <w:rPr>
          <w:rFonts w:ascii="Times New Roman" w:hAnsi="Times New Roman"/>
          <w:sz w:val="24"/>
          <w:szCs w:val="24"/>
        </w:rPr>
        <w:t>ГЭОТАР-Медиа</w:t>
      </w:r>
      <w:proofErr w:type="spellEnd"/>
      <w:r w:rsidRPr="00BA3179">
        <w:rPr>
          <w:rFonts w:ascii="Times New Roman" w:hAnsi="Times New Roman"/>
          <w:sz w:val="24"/>
          <w:szCs w:val="24"/>
        </w:rPr>
        <w:t xml:space="preserve">, 2026. - 96 с. - ISBN 978-5-9704-9703-6, DOI: 10.33029/9704-9703-6-END-2026-1-96. - </w:t>
      </w:r>
      <w:r w:rsidRPr="0021598A">
        <w:rPr>
          <w:rFonts w:ascii="Times New Roman" w:hAnsi="Times New Roman"/>
          <w:sz w:val="24"/>
          <w:szCs w:val="24"/>
        </w:rPr>
        <w:t>Текст</w:t>
      </w:r>
      <w:proofErr w:type="gramStart"/>
      <w:r w:rsidRPr="0021598A">
        <w:rPr>
          <w:rFonts w:ascii="Times New Roman" w:hAnsi="Times New Roman"/>
          <w:sz w:val="24"/>
          <w:szCs w:val="24"/>
        </w:rPr>
        <w:t xml:space="preserve"> :</w:t>
      </w:r>
      <w:proofErr w:type="gramEnd"/>
      <w:r w:rsidRPr="0021598A">
        <w:rPr>
          <w:rFonts w:ascii="Times New Roman" w:hAnsi="Times New Roman"/>
          <w:sz w:val="24"/>
          <w:szCs w:val="24"/>
        </w:rPr>
        <w:t xml:space="preserve"> электронный // ЭБС "Консультант студента" : [сайт]. - </w:t>
      </w:r>
      <w:r w:rsidRPr="00BA3179">
        <w:rPr>
          <w:rFonts w:ascii="Times New Roman" w:hAnsi="Times New Roman"/>
          <w:sz w:val="24"/>
          <w:szCs w:val="24"/>
        </w:rPr>
        <w:t xml:space="preserve">URL: </w:t>
      </w:r>
      <w:hyperlink r:id="rId59" w:history="1">
        <w:r w:rsidRPr="00735E7B">
          <w:rPr>
            <w:rStyle w:val="a3"/>
            <w:rFonts w:ascii="Times New Roman" w:hAnsi="Times New Roman"/>
            <w:sz w:val="24"/>
            <w:szCs w:val="24"/>
          </w:rPr>
          <w:t>https://www.studentlibrary.ru/book/ISBN9785970497036.html</w:t>
        </w:r>
      </w:hyperlink>
      <w:r>
        <w:rPr>
          <w:rFonts w:ascii="Times New Roman" w:hAnsi="Times New Roman"/>
          <w:sz w:val="24"/>
          <w:szCs w:val="24"/>
        </w:rPr>
        <w:t xml:space="preserve"> </w:t>
      </w:r>
      <w:r w:rsidRPr="00BA3179">
        <w:rPr>
          <w:rFonts w:ascii="Times New Roman" w:hAnsi="Times New Roman"/>
          <w:sz w:val="24"/>
          <w:szCs w:val="24"/>
        </w:rPr>
        <w:t>(дата обращения: 14.03.2026)</w:t>
      </w:r>
      <w:r>
        <w:rPr>
          <w:rFonts w:ascii="Times New Roman" w:hAnsi="Times New Roman"/>
          <w:sz w:val="24"/>
          <w:szCs w:val="24"/>
        </w:rPr>
        <w:t>. - Режим доступа: по подписке.</w:t>
      </w:r>
    </w:p>
    <w:p w:rsidR="00BA3179" w:rsidRPr="00BA3179" w:rsidRDefault="00BA3179" w:rsidP="00BA3179">
      <w:pPr>
        <w:spacing w:line="240" w:lineRule="auto"/>
        <w:jc w:val="both"/>
        <w:rPr>
          <w:rFonts w:ascii="Times New Roman" w:hAnsi="Times New Roman"/>
          <w:sz w:val="24"/>
          <w:szCs w:val="24"/>
        </w:rPr>
      </w:pPr>
      <w:r w:rsidRPr="00BA3179">
        <w:rPr>
          <w:rFonts w:ascii="Times New Roman" w:hAnsi="Times New Roman"/>
          <w:sz w:val="24"/>
          <w:szCs w:val="24"/>
        </w:rPr>
        <w:t xml:space="preserve">Книга содержит актуальные алгоритмы диагностики и лечения </w:t>
      </w:r>
      <w:proofErr w:type="spellStart"/>
      <w:r w:rsidRPr="00BA3179">
        <w:rPr>
          <w:rFonts w:ascii="Times New Roman" w:hAnsi="Times New Roman"/>
          <w:sz w:val="24"/>
          <w:szCs w:val="24"/>
        </w:rPr>
        <w:t>эндофтальмитов</w:t>
      </w:r>
      <w:proofErr w:type="spellEnd"/>
      <w:r w:rsidRPr="00BA3179">
        <w:rPr>
          <w:rFonts w:ascii="Times New Roman" w:hAnsi="Times New Roman"/>
          <w:sz w:val="24"/>
          <w:szCs w:val="24"/>
        </w:rPr>
        <w:t>, основанные на последних исследованиях, и включает наглядные иллюстрации (схемы, микрофотографии, снимки), которые облегчают интерпретацию данных. Четкие клинические рекомендации, представленные в руководстве, применимы в повседневной практичес</w:t>
      </w:r>
      <w:r>
        <w:rPr>
          <w:rFonts w:ascii="Times New Roman" w:hAnsi="Times New Roman"/>
          <w:sz w:val="24"/>
          <w:szCs w:val="24"/>
        </w:rPr>
        <w:t>кой работе.</w:t>
      </w:r>
    </w:p>
    <w:p w:rsidR="00F80F46" w:rsidRPr="009551B1" w:rsidRDefault="00BA3179" w:rsidP="00BD2966">
      <w:pPr>
        <w:spacing w:line="240" w:lineRule="auto"/>
        <w:jc w:val="both"/>
        <w:rPr>
          <w:rFonts w:ascii="Times New Roman" w:hAnsi="Times New Roman"/>
          <w:sz w:val="24"/>
          <w:szCs w:val="24"/>
        </w:rPr>
      </w:pPr>
      <w:r w:rsidRPr="00BA3179">
        <w:rPr>
          <w:rFonts w:ascii="Times New Roman" w:hAnsi="Times New Roman"/>
          <w:sz w:val="24"/>
          <w:szCs w:val="24"/>
        </w:rPr>
        <w:t xml:space="preserve">Издание предназначено </w:t>
      </w:r>
      <w:r w:rsidRPr="00BA3179">
        <w:rPr>
          <w:rFonts w:ascii="Times New Roman" w:hAnsi="Times New Roman"/>
          <w:b/>
          <w:sz w:val="24"/>
          <w:szCs w:val="24"/>
        </w:rPr>
        <w:t>для врачей-офтальмологов</w:t>
      </w:r>
      <w:r w:rsidRPr="00BA3179">
        <w:rPr>
          <w:rFonts w:ascii="Times New Roman" w:hAnsi="Times New Roman"/>
          <w:sz w:val="24"/>
          <w:szCs w:val="24"/>
        </w:rPr>
        <w:t>, а также студентов медицинских вузов и ординаторов</w:t>
      </w:r>
      <w:r w:rsidR="009551B1">
        <w:rPr>
          <w:rFonts w:ascii="Times New Roman" w:hAnsi="Times New Roman"/>
          <w:sz w:val="24"/>
          <w:szCs w:val="24"/>
        </w:rPr>
        <w:t>.</w:t>
      </w:r>
    </w:p>
    <w:p w:rsidR="002227D5" w:rsidRDefault="007707D4" w:rsidP="00BD2966">
      <w:pPr>
        <w:spacing w:line="240" w:lineRule="auto"/>
        <w:jc w:val="both"/>
        <w:rPr>
          <w:rFonts w:ascii="Times New Roman" w:hAnsi="Times New Roman"/>
          <w:sz w:val="24"/>
          <w:szCs w:val="24"/>
        </w:rPr>
      </w:pPr>
      <w:r>
        <w:rPr>
          <w:noProof/>
          <w:lang w:eastAsia="ru-RU"/>
        </w:rPr>
        <w:drawing>
          <wp:anchor distT="0" distB="0" distL="114300" distR="114300" simplePos="0" relativeHeight="251681792" behindDoc="0" locked="0" layoutInCell="1" allowOverlap="1">
            <wp:simplePos x="0" y="0"/>
            <wp:positionH relativeFrom="column">
              <wp:posOffset>5715</wp:posOffset>
            </wp:positionH>
            <wp:positionV relativeFrom="paragraph">
              <wp:posOffset>134620</wp:posOffset>
            </wp:positionV>
            <wp:extent cx="1457960" cy="2070100"/>
            <wp:effectExtent l="171450" t="133350" r="370840" b="311150"/>
            <wp:wrapSquare wrapText="bothSides"/>
            <wp:docPr id="5" name="Рисунок 7" descr="https://medknigaservis.ru/wp-content/uploads/2025/12/NF0034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knigaservis.ru/wp-content/uploads/2025/12/NF0034868.jpg"/>
                    <pic:cNvPicPr>
                      <a:picLocks noChangeAspect="1" noChangeArrowheads="1"/>
                    </pic:cNvPicPr>
                  </pic:nvPicPr>
                  <pic:blipFill>
                    <a:blip r:embed="rId60" cstate="print"/>
                    <a:srcRect/>
                    <a:stretch>
                      <a:fillRect/>
                    </a:stretch>
                  </pic:blipFill>
                  <pic:spPr bwMode="auto">
                    <a:xfrm>
                      <a:off x="0" y="0"/>
                      <a:ext cx="1457960" cy="2070100"/>
                    </a:xfrm>
                    <a:prstGeom prst="rect">
                      <a:avLst/>
                    </a:prstGeom>
                    <a:ln>
                      <a:noFill/>
                    </a:ln>
                    <a:effectLst>
                      <a:outerShdw blurRad="292100" dist="139700" dir="2700000" algn="tl" rotWithShape="0">
                        <a:srgbClr val="333333">
                          <a:alpha val="65000"/>
                        </a:srgbClr>
                      </a:outerShdw>
                    </a:effectLst>
                  </pic:spPr>
                </pic:pic>
              </a:graphicData>
            </a:graphic>
          </wp:anchor>
        </w:drawing>
      </w:r>
      <w:r w:rsidRPr="002227D5">
        <w:rPr>
          <w:rFonts w:ascii="Times New Roman" w:hAnsi="Times New Roman"/>
          <w:b/>
          <w:sz w:val="24"/>
          <w:szCs w:val="24"/>
        </w:rPr>
        <w:t xml:space="preserve"> </w:t>
      </w:r>
      <w:r w:rsidR="002227D5" w:rsidRPr="002227D5">
        <w:rPr>
          <w:rFonts w:ascii="Times New Roman" w:hAnsi="Times New Roman"/>
          <w:b/>
          <w:sz w:val="24"/>
          <w:szCs w:val="24"/>
        </w:rPr>
        <w:t>Еремушкин, М. А.</w:t>
      </w:r>
      <w:r w:rsidR="002227D5" w:rsidRPr="002227D5">
        <w:rPr>
          <w:rFonts w:ascii="Times New Roman" w:hAnsi="Times New Roman"/>
          <w:sz w:val="24"/>
          <w:szCs w:val="24"/>
        </w:rPr>
        <w:t xml:space="preserve">  </w:t>
      </w:r>
      <w:proofErr w:type="spellStart"/>
      <w:r w:rsidR="002227D5" w:rsidRPr="002227D5">
        <w:rPr>
          <w:rFonts w:ascii="Times New Roman" w:hAnsi="Times New Roman"/>
          <w:sz w:val="24"/>
          <w:szCs w:val="24"/>
        </w:rPr>
        <w:t>Миофасциальный</w:t>
      </w:r>
      <w:proofErr w:type="spellEnd"/>
      <w:r w:rsidR="002227D5" w:rsidRPr="002227D5">
        <w:rPr>
          <w:rFonts w:ascii="Times New Roman" w:hAnsi="Times New Roman"/>
          <w:sz w:val="24"/>
          <w:szCs w:val="24"/>
        </w:rPr>
        <w:t xml:space="preserve"> релиз. Техники и методики в практике медицинского массажа</w:t>
      </w:r>
      <w:proofErr w:type="gramStart"/>
      <w:r w:rsidR="002227D5" w:rsidRPr="002227D5">
        <w:rPr>
          <w:rFonts w:ascii="Times New Roman" w:hAnsi="Times New Roman"/>
          <w:sz w:val="24"/>
          <w:szCs w:val="24"/>
        </w:rPr>
        <w:t xml:space="preserve"> :</w:t>
      </w:r>
      <w:proofErr w:type="gramEnd"/>
      <w:r w:rsidR="002227D5" w:rsidRPr="002227D5">
        <w:rPr>
          <w:rFonts w:ascii="Times New Roman" w:hAnsi="Times New Roman"/>
          <w:sz w:val="24"/>
          <w:szCs w:val="24"/>
        </w:rPr>
        <w:t xml:space="preserve"> учебное пособие / М. А.  Еремушкин, А. Н.  Воскресенский. - Москва</w:t>
      </w:r>
      <w:proofErr w:type="gramStart"/>
      <w:r w:rsidR="002227D5" w:rsidRPr="002227D5">
        <w:rPr>
          <w:rFonts w:ascii="Times New Roman" w:hAnsi="Times New Roman"/>
          <w:sz w:val="24"/>
          <w:szCs w:val="24"/>
        </w:rPr>
        <w:t xml:space="preserve"> :</w:t>
      </w:r>
      <w:proofErr w:type="gramEnd"/>
      <w:r w:rsidR="002227D5" w:rsidRPr="002227D5">
        <w:rPr>
          <w:rFonts w:ascii="Times New Roman" w:hAnsi="Times New Roman"/>
          <w:sz w:val="24"/>
          <w:szCs w:val="24"/>
        </w:rPr>
        <w:t xml:space="preserve"> </w:t>
      </w:r>
      <w:proofErr w:type="spellStart"/>
      <w:r w:rsidR="002227D5" w:rsidRPr="002227D5">
        <w:rPr>
          <w:rFonts w:ascii="Times New Roman" w:hAnsi="Times New Roman"/>
          <w:sz w:val="24"/>
          <w:szCs w:val="24"/>
        </w:rPr>
        <w:t>ГЭОТАР-Медиа</w:t>
      </w:r>
      <w:proofErr w:type="spellEnd"/>
      <w:r w:rsidR="002227D5" w:rsidRPr="002227D5">
        <w:rPr>
          <w:rFonts w:ascii="Times New Roman" w:hAnsi="Times New Roman"/>
          <w:sz w:val="24"/>
          <w:szCs w:val="24"/>
        </w:rPr>
        <w:t xml:space="preserve">, 2026. - 264 с. - ISBN 978-5-9704-9576-6, DOI: 10.33029/9704-9576-6-MAS-2026-1-264. - </w:t>
      </w:r>
      <w:r w:rsidRPr="0021598A">
        <w:rPr>
          <w:rFonts w:ascii="Times New Roman" w:hAnsi="Times New Roman"/>
          <w:sz w:val="24"/>
          <w:szCs w:val="24"/>
        </w:rPr>
        <w:t>Текст</w:t>
      </w:r>
      <w:proofErr w:type="gramStart"/>
      <w:r w:rsidRPr="0021598A">
        <w:rPr>
          <w:rFonts w:ascii="Times New Roman" w:hAnsi="Times New Roman"/>
          <w:sz w:val="24"/>
          <w:szCs w:val="24"/>
        </w:rPr>
        <w:t xml:space="preserve"> :</w:t>
      </w:r>
      <w:proofErr w:type="gramEnd"/>
      <w:r w:rsidRPr="0021598A">
        <w:rPr>
          <w:rFonts w:ascii="Times New Roman" w:hAnsi="Times New Roman"/>
          <w:sz w:val="24"/>
          <w:szCs w:val="24"/>
        </w:rPr>
        <w:t xml:space="preserve"> электронный // ЭБС "Консультант студента" : [сайт]. - </w:t>
      </w:r>
      <w:r w:rsidR="002227D5" w:rsidRPr="002227D5">
        <w:rPr>
          <w:rFonts w:ascii="Times New Roman" w:hAnsi="Times New Roman"/>
          <w:sz w:val="24"/>
          <w:szCs w:val="24"/>
        </w:rPr>
        <w:t xml:space="preserve">URL: </w:t>
      </w:r>
      <w:hyperlink r:id="rId61" w:history="1">
        <w:r w:rsidR="00CC4E28" w:rsidRPr="00735E7B">
          <w:rPr>
            <w:rStyle w:val="a3"/>
            <w:rFonts w:ascii="Times New Roman" w:hAnsi="Times New Roman"/>
            <w:sz w:val="24"/>
            <w:szCs w:val="24"/>
          </w:rPr>
          <w:t>https://www.studentlibrary.ru/book/ISBN9785970495766.htm</w:t>
        </w:r>
      </w:hyperlink>
      <w:r w:rsidR="00CC4E28">
        <w:rPr>
          <w:rFonts w:ascii="Times New Roman" w:hAnsi="Times New Roman"/>
          <w:sz w:val="24"/>
          <w:szCs w:val="24"/>
        </w:rPr>
        <w:t xml:space="preserve"> </w:t>
      </w:r>
      <w:r w:rsidR="002227D5" w:rsidRPr="002227D5">
        <w:rPr>
          <w:rFonts w:ascii="Times New Roman" w:hAnsi="Times New Roman"/>
          <w:sz w:val="24"/>
          <w:szCs w:val="24"/>
        </w:rPr>
        <w:t xml:space="preserve"> (дата обращения: 14.03.2026)</w:t>
      </w:r>
      <w:r>
        <w:rPr>
          <w:rFonts w:ascii="Times New Roman" w:hAnsi="Times New Roman"/>
          <w:sz w:val="24"/>
          <w:szCs w:val="24"/>
        </w:rPr>
        <w:t>. - Режим доступа: по подписке.</w:t>
      </w:r>
    </w:p>
    <w:p w:rsidR="007707D4" w:rsidRPr="007707D4" w:rsidRDefault="007707D4" w:rsidP="007707D4">
      <w:pPr>
        <w:spacing w:line="240" w:lineRule="auto"/>
        <w:jc w:val="both"/>
        <w:rPr>
          <w:rFonts w:ascii="Times New Roman" w:hAnsi="Times New Roman"/>
          <w:sz w:val="24"/>
          <w:szCs w:val="24"/>
        </w:rPr>
      </w:pPr>
      <w:r w:rsidRPr="007707D4">
        <w:rPr>
          <w:rFonts w:ascii="Times New Roman" w:hAnsi="Times New Roman"/>
          <w:sz w:val="24"/>
          <w:szCs w:val="24"/>
        </w:rPr>
        <w:t xml:space="preserve">В учебном пособии представлены основные положения концепции </w:t>
      </w:r>
      <w:proofErr w:type="spellStart"/>
      <w:r w:rsidRPr="007707D4">
        <w:rPr>
          <w:rFonts w:ascii="Times New Roman" w:hAnsi="Times New Roman"/>
          <w:sz w:val="24"/>
          <w:szCs w:val="24"/>
        </w:rPr>
        <w:t>миофасциального</w:t>
      </w:r>
      <w:proofErr w:type="spellEnd"/>
      <w:r w:rsidRPr="007707D4">
        <w:rPr>
          <w:rFonts w:ascii="Times New Roman" w:hAnsi="Times New Roman"/>
          <w:sz w:val="24"/>
          <w:szCs w:val="24"/>
        </w:rPr>
        <w:t xml:space="preserve"> релиза как комплекса </w:t>
      </w:r>
      <w:r w:rsidRPr="007707D4">
        <w:rPr>
          <w:rFonts w:ascii="Times New Roman" w:hAnsi="Times New Roman"/>
          <w:sz w:val="24"/>
          <w:szCs w:val="24"/>
        </w:rPr>
        <w:lastRenderedPageBreak/>
        <w:t xml:space="preserve">современных взглядов на диагностические и терапевтические методы воздействия на мышечные и </w:t>
      </w:r>
      <w:proofErr w:type="spellStart"/>
      <w:r w:rsidRPr="007707D4">
        <w:rPr>
          <w:rFonts w:ascii="Times New Roman" w:hAnsi="Times New Roman"/>
          <w:sz w:val="24"/>
          <w:szCs w:val="24"/>
        </w:rPr>
        <w:t>фасциальные</w:t>
      </w:r>
      <w:proofErr w:type="spellEnd"/>
      <w:r w:rsidRPr="007707D4">
        <w:rPr>
          <w:rFonts w:ascii="Times New Roman" w:hAnsi="Times New Roman"/>
          <w:sz w:val="24"/>
          <w:szCs w:val="24"/>
        </w:rPr>
        <w:t xml:space="preserve"> структуры. Унифицированная классификация техник </w:t>
      </w:r>
      <w:proofErr w:type="spellStart"/>
      <w:r w:rsidRPr="007707D4">
        <w:rPr>
          <w:rFonts w:ascii="Times New Roman" w:hAnsi="Times New Roman"/>
          <w:sz w:val="24"/>
          <w:szCs w:val="24"/>
        </w:rPr>
        <w:t>миофасциального</w:t>
      </w:r>
      <w:proofErr w:type="spellEnd"/>
      <w:r w:rsidRPr="007707D4">
        <w:rPr>
          <w:rFonts w:ascii="Times New Roman" w:hAnsi="Times New Roman"/>
          <w:sz w:val="24"/>
          <w:szCs w:val="24"/>
        </w:rPr>
        <w:t xml:space="preserve"> релиза позволяет четко до</w:t>
      </w:r>
      <w:r>
        <w:rPr>
          <w:rFonts w:ascii="Times New Roman" w:hAnsi="Times New Roman"/>
          <w:sz w:val="24"/>
          <w:szCs w:val="24"/>
        </w:rPr>
        <w:t>зировать массажное воздействие.</w:t>
      </w:r>
    </w:p>
    <w:p w:rsidR="007707D4" w:rsidRPr="007707D4" w:rsidRDefault="007707D4" w:rsidP="007707D4">
      <w:pPr>
        <w:spacing w:line="240" w:lineRule="auto"/>
        <w:jc w:val="both"/>
        <w:rPr>
          <w:rFonts w:ascii="Times New Roman" w:hAnsi="Times New Roman"/>
          <w:sz w:val="24"/>
          <w:szCs w:val="24"/>
        </w:rPr>
      </w:pPr>
      <w:r w:rsidRPr="007707D4">
        <w:rPr>
          <w:rFonts w:ascii="Times New Roman" w:hAnsi="Times New Roman"/>
          <w:sz w:val="24"/>
          <w:szCs w:val="24"/>
        </w:rPr>
        <w:t xml:space="preserve">Подробные иллюстрации позволяют самостоятельное освоение и применение техник </w:t>
      </w:r>
      <w:proofErr w:type="spellStart"/>
      <w:r w:rsidRPr="007707D4">
        <w:rPr>
          <w:rFonts w:ascii="Times New Roman" w:hAnsi="Times New Roman"/>
          <w:sz w:val="24"/>
          <w:szCs w:val="24"/>
        </w:rPr>
        <w:t>миофасциального</w:t>
      </w:r>
      <w:proofErr w:type="spellEnd"/>
      <w:r w:rsidRPr="007707D4">
        <w:rPr>
          <w:rFonts w:ascii="Times New Roman" w:hAnsi="Times New Roman"/>
          <w:sz w:val="24"/>
          <w:szCs w:val="24"/>
        </w:rPr>
        <w:t xml:space="preserve"> релиза в практической деятельности. Отдельно освещены вопросы их эффективности с позиции доказательной медицины.</w:t>
      </w:r>
    </w:p>
    <w:p w:rsidR="007707D4" w:rsidRPr="007707D4" w:rsidRDefault="007707D4" w:rsidP="007707D4">
      <w:pPr>
        <w:spacing w:line="240" w:lineRule="auto"/>
        <w:jc w:val="both"/>
        <w:rPr>
          <w:rFonts w:ascii="Times New Roman" w:hAnsi="Times New Roman"/>
          <w:sz w:val="24"/>
          <w:szCs w:val="24"/>
        </w:rPr>
      </w:pPr>
      <w:proofErr w:type="gramStart"/>
      <w:r w:rsidRPr="007707D4">
        <w:rPr>
          <w:rFonts w:ascii="Times New Roman" w:hAnsi="Times New Roman"/>
          <w:sz w:val="24"/>
          <w:szCs w:val="24"/>
        </w:rPr>
        <w:t>Пособие разработано согласно профессиональному стандарту «Специалист по медицинскому массажу» (Приказ Минтруда России от 26 ноября 2018 г. № 744н «Об утверждении профессионального стандарта “Специалист по медицинскому массажу”» (с изменениями на 26 декабря 201</w:t>
      </w:r>
      <w:r>
        <w:rPr>
          <w:rFonts w:ascii="Times New Roman" w:hAnsi="Times New Roman"/>
          <w:sz w:val="24"/>
          <w:szCs w:val="24"/>
        </w:rPr>
        <w:t>8 г.).</w:t>
      </w:r>
      <w:proofErr w:type="gramEnd"/>
    </w:p>
    <w:p w:rsidR="00AC4DF2" w:rsidRPr="00034916" w:rsidRDefault="007707D4" w:rsidP="007707D4">
      <w:pPr>
        <w:spacing w:line="240" w:lineRule="auto"/>
        <w:jc w:val="both"/>
        <w:rPr>
          <w:rFonts w:ascii="Times New Roman" w:hAnsi="Times New Roman"/>
          <w:sz w:val="24"/>
          <w:szCs w:val="24"/>
        </w:rPr>
      </w:pPr>
      <w:r w:rsidRPr="007707D4">
        <w:rPr>
          <w:rFonts w:ascii="Times New Roman" w:hAnsi="Times New Roman"/>
          <w:sz w:val="24"/>
          <w:szCs w:val="24"/>
        </w:rPr>
        <w:t>Предназначено студентам медицинских училищ и колледжей, массажистам — медицинским сестрам/братьям по массажу, а также будет полезно преподавателям соответствующей дисциплины.</w:t>
      </w:r>
    </w:p>
    <w:p w:rsidR="006D748D" w:rsidRDefault="00AC4DF2" w:rsidP="007707D4">
      <w:pPr>
        <w:spacing w:line="240" w:lineRule="auto"/>
        <w:jc w:val="both"/>
        <w:rPr>
          <w:rFonts w:ascii="Times New Roman" w:hAnsi="Times New Roman"/>
          <w:sz w:val="24"/>
          <w:szCs w:val="24"/>
        </w:rPr>
      </w:pPr>
      <w:r>
        <w:rPr>
          <w:rFonts w:ascii="Times New Roman" w:hAnsi="Times New Roman"/>
          <w:b/>
          <w:noProof/>
          <w:sz w:val="24"/>
          <w:szCs w:val="24"/>
          <w:lang w:eastAsia="ru-RU"/>
        </w:rPr>
        <w:drawing>
          <wp:anchor distT="0" distB="0" distL="114300" distR="114300" simplePos="0" relativeHeight="251716608" behindDoc="0" locked="0" layoutInCell="1" allowOverlap="1">
            <wp:simplePos x="0" y="0"/>
            <wp:positionH relativeFrom="column">
              <wp:posOffset>74295</wp:posOffset>
            </wp:positionH>
            <wp:positionV relativeFrom="paragraph">
              <wp:posOffset>73025</wp:posOffset>
            </wp:positionV>
            <wp:extent cx="1302385" cy="2073910"/>
            <wp:effectExtent l="171450" t="133350" r="354965" b="307340"/>
            <wp:wrapSquare wrapText="bothSides"/>
            <wp:docPr id="3" name="Рисунок 4" descr="Зотиков А. Г. - Самомассаж в экстремальных ситуац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отиков А. Г. - Самомассаж в экстремальных ситуациях"/>
                    <pic:cNvPicPr>
                      <a:picLocks noChangeAspect="1" noChangeArrowheads="1"/>
                    </pic:cNvPicPr>
                  </pic:nvPicPr>
                  <pic:blipFill>
                    <a:blip r:embed="rId62" cstate="print"/>
                    <a:srcRect/>
                    <a:stretch>
                      <a:fillRect/>
                    </a:stretch>
                  </pic:blipFill>
                  <pic:spPr bwMode="auto">
                    <a:xfrm>
                      <a:off x="0" y="0"/>
                      <a:ext cx="1302385" cy="2073910"/>
                    </a:xfrm>
                    <a:prstGeom prst="rect">
                      <a:avLst/>
                    </a:prstGeom>
                    <a:ln>
                      <a:noFill/>
                    </a:ln>
                    <a:effectLst>
                      <a:outerShdw blurRad="292100" dist="139700" dir="2700000" algn="tl" rotWithShape="0">
                        <a:srgbClr val="333333">
                          <a:alpha val="65000"/>
                        </a:srgbClr>
                      </a:outerShdw>
                    </a:effectLst>
                  </pic:spPr>
                </pic:pic>
              </a:graphicData>
            </a:graphic>
          </wp:anchor>
        </w:drawing>
      </w:r>
      <w:proofErr w:type="spellStart"/>
      <w:r w:rsidR="006D748D" w:rsidRPr="006D748D">
        <w:rPr>
          <w:rFonts w:ascii="Times New Roman" w:hAnsi="Times New Roman"/>
          <w:b/>
          <w:sz w:val="24"/>
          <w:szCs w:val="24"/>
        </w:rPr>
        <w:t>Зотиков</w:t>
      </w:r>
      <w:proofErr w:type="spellEnd"/>
      <w:r w:rsidR="006D748D" w:rsidRPr="006D748D">
        <w:rPr>
          <w:rFonts w:ascii="Times New Roman" w:hAnsi="Times New Roman"/>
          <w:b/>
          <w:sz w:val="24"/>
          <w:szCs w:val="24"/>
        </w:rPr>
        <w:t>, А. Г.</w:t>
      </w:r>
      <w:r w:rsidR="006D748D" w:rsidRPr="006D748D">
        <w:rPr>
          <w:rFonts w:ascii="Times New Roman" w:hAnsi="Times New Roman"/>
          <w:sz w:val="24"/>
          <w:szCs w:val="24"/>
        </w:rPr>
        <w:t xml:space="preserve"> </w:t>
      </w:r>
      <w:proofErr w:type="spellStart"/>
      <w:r w:rsidR="006D748D" w:rsidRPr="006D748D">
        <w:rPr>
          <w:rFonts w:ascii="Times New Roman" w:hAnsi="Times New Roman"/>
          <w:sz w:val="24"/>
          <w:szCs w:val="24"/>
        </w:rPr>
        <w:t>Самомассаж</w:t>
      </w:r>
      <w:proofErr w:type="spellEnd"/>
      <w:r w:rsidR="006D748D" w:rsidRPr="006D748D">
        <w:rPr>
          <w:rFonts w:ascii="Times New Roman" w:hAnsi="Times New Roman"/>
          <w:sz w:val="24"/>
          <w:szCs w:val="24"/>
        </w:rPr>
        <w:t xml:space="preserve"> в экстремальных ситуациях</w:t>
      </w:r>
      <w:proofErr w:type="gramStart"/>
      <w:r w:rsidR="006D748D" w:rsidRPr="006D748D">
        <w:rPr>
          <w:rFonts w:ascii="Times New Roman" w:hAnsi="Times New Roman"/>
          <w:sz w:val="24"/>
          <w:szCs w:val="24"/>
        </w:rPr>
        <w:t xml:space="preserve"> :</w:t>
      </w:r>
      <w:proofErr w:type="gramEnd"/>
      <w:r w:rsidR="006D748D" w:rsidRPr="006D748D">
        <w:rPr>
          <w:rFonts w:ascii="Times New Roman" w:hAnsi="Times New Roman"/>
          <w:sz w:val="24"/>
          <w:szCs w:val="24"/>
        </w:rPr>
        <w:t xml:space="preserve"> учебное пособие для вузов / А. Г. </w:t>
      </w:r>
      <w:proofErr w:type="spellStart"/>
      <w:r w:rsidR="006D748D" w:rsidRPr="006D748D">
        <w:rPr>
          <w:rFonts w:ascii="Times New Roman" w:hAnsi="Times New Roman"/>
          <w:sz w:val="24"/>
          <w:szCs w:val="24"/>
        </w:rPr>
        <w:t>Зотиков</w:t>
      </w:r>
      <w:proofErr w:type="spellEnd"/>
      <w:r w:rsidR="006D748D" w:rsidRPr="006D748D">
        <w:rPr>
          <w:rFonts w:ascii="Times New Roman" w:hAnsi="Times New Roman"/>
          <w:sz w:val="24"/>
          <w:szCs w:val="24"/>
        </w:rPr>
        <w:t xml:space="preserve">. </w:t>
      </w:r>
      <w:r w:rsidR="006D748D">
        <w:rPr>
          <w:rFonts w:ascii="Times New Roman" w:hAnsi="Times New Roman"/>
          <w:sz w:val="24"/>
          <w:szCs w:val="24"/>
        </w:rPr>
        <w:t>-</w:t>
      </w:r>
      <w:r w:rsidR="006D748D" w:rsidRPr="006D748D">
        <w:rPr>
          <w:rFonts w:ascii="Times New Roman" w:hAnsi="Times New Roman"/>
          <w:sz w:val="24"/>
          <w:szCs w:val="24"/>
        </w:rPr>
        <w:t xml:space="preserve"> Санкт-Петербург</w:t>
      </w:r>
      <w:proofErr w:type="gramStart"/>
      <w:r w:rsidR="006D748D" w:rsidRPr="006D748D">
        <w:rPr>
          <w:rFonts w:ascii="Times New Roman" w:hAnsi="Times New Roman"/>
          <w:sz w:val="24"/>
          <w:szCs w:val="24"/>
        </w:rPr>
        <w:t xml:space="preserve"> :</w:t>
      </w:r>
      <w:proofErr w:type="gramEnd"/>
      <w:r w:rsidR="006D748D" w:rsidRPr="006D748D">
        <w:rPr>
          <w:rFonts w:ascii="Times New Roman" w:hAnsi="Times New Roman"/>
          <w:sz w:val="24"/>
          <w:szCs w:val="24"/>
        </w:rPr>
        <w:t xml:space="preserve"> Лань, 2026. </w:t>
      </w:r>
      <w:r w:rsidR="006D748D">
        <w:rPr>
          <w:rFonts w:ascii="Times New Roman" w:hAnsi="Times New Roman"/>
          <w:sz w:val="24"/>
          <w:szCs w:val="24"/>
        </w:rPr>
        <w:t>-</w:t>
      </w:r>
      <w:r w:rsidR="006D748D" w:rsidRPr="006D748D">
        <w:rPr>
          <w:rFonts w:ascii="Times New Roman" w:hAnsi="Times New Roman"/>
          <w:sz w:val="24"/>
          <w:szCs w:val="24"/>
        </w:rPr>
        <w:t xml:space="preserve"> 136 с. </w:t>
      </w:r>
      <w:r w:rsidR="006D748D">
        <w:rPr>
          <w:rFonts w:ascii="Times New Roman" w:hAnsi="Times New Roman"/>
          <w:sz w:val="24"/>
          <w:szCs w:val="24"/>
        </w:rPr>
        <w:t>-</w:t>
      </w:r>
      <w:r w:rsidR="006D748D" w:rsidRPr="006D748D">
        <w:rPr>
          <w:rFonts w:ascii="Times New Roman" w:hAnsi="Times New Roman"/>
          <w:sz w:val="24"/>
          <w:szCs w:val="24"/>
        </w:rPr>
        <w:t xml:space="preserve"> ISBN 978-5-507-53953-6. </w:t>
      </w:r>
      <w:r w:rsidR="006D748D">
        <w:rPr>
          <w:rFonts w:ascii="Times New Roman" w:hAnsi="Times New Roman"/>
          <w:sz w:val="24"/>
          <w:szCs w:val="24"/>
        </w:rPr>
        <w:t>-</w:t>
      </w:r>
      <w:r w:rsidR="006D748D" w:rsidRPr="006D748D">
        <w:rPr>
          <w:rFonts w:ascii="Times New Roman" w:hAnsi="Times New Roman"/>
          <w:sz w:val="24"/>
          <w:szCs w:val="24"/>
        </w:rPr>
        <w:t xml:space="preserve"> Текст</w:t>
      </w:r>
      <w:proofErr w:type="gramStart"/>
      <w:r w:rsidR="006D748D" w:rsidRPr="006D748D">
        <w:rPr>
          <w:rFonts w:ascii="Times New Roman" w:hAnsi="Times New Roman"/>
          <w:sz w:val="24"/>
          <w:szCs w:val="24"/>
        </w:rPr>
        <w:t xml:space="preserve"> :</w:t>
      </w:r>
      <w:proofErr w:type="gramEnd"/>
      <w:r w:rsidR="006D748D" w:rsidRPr="006D748D">
        <w:rPr>
          <w:rFonts w:ascii="Times New Roman" w:hAnsi="Times New Roman"/>
          <w:sz w:val="24"/>
          <w:szCs w:val="24"/>
        </w:rPr>
        <w:t xml:space="preserve"> электронный // Лань : электронно-библиотечная система. </w:t>
      </w:r>
      <w:r w:rsidR="006D748D">
        <w:rPr>
          <w:rFonts w:ascii="Times New Roman" w:hAnsi="Times New Roman"/>
          <w:sz w:val="24"/>
          <w:szCs w:val="24"/>
        </w:rPr>
        <w:t>-</w:t>
      </w:r>
      <w:r w:rsidR="006D748D" w:rsidRPr="006D748D">
        <w:rPr>
          <w:rFonts w:ascii="Times New Roman" w:hAnsi="Times New Roman"/>
          <w:sz w:val="24"/>
          <w:szCs w:val="24"/>
        </w:rPr>
        <w:t xml:space="preserve"> URL: </w:t>
      </w:r>
      <w:hyperlink r:id="rId63" w:history="1">
        <w:r w:rsidR="006D748D" w:rsidRPr="00905188">
          <w:rPr>
            <w:rStyle w:val="a3"/>
            <w:rFonts w:ascii="Times New Roman" w:hAnsi="Times New Roman"/>
            <w:sz w:val="24"/>
            <w:szCs w:val="24"/>
          </w:rPr>
          <w:t>https://e.lanbook.com/book/513456</w:t>
        </w:r>
      </w:hyperlink>
      <w:r w:rsidR="006D748D">
        <w:rPr>
          <w:rFonts w:ascii="Times New Roman" w:hAnsi="Times New Roman"/>
          <w:sz w:val="24"/>
          <w:szCs w:val="24"/>
        </w:rPr>
        <w:t xml:space="preserve"> </w:t>
      </w:r>
      <w:r w:rsidR="006D748D" w:rsidRPr="006D748D">
        <w:rPr>
          <w:rFonts w:ascii="Times New Roman" w:hAnsi="Times New Roman"/>
          <w:sz w:val="24"/>
          <w:szCs w:val="24"/>
        </w:rPr>
        <w:t xml:space="preserve">(дата обращения: 17.03.2026). </w:t>
      </w:r>
      <w:r w:rsidR="006D748D">
        <w:rPr>
          <w:rFonts w:ascii="Times New Roman" w:hAnsi="Times New Roman"/>
          <w:sz w:val="24"/>
          <w:szCs w:val="24"/>
        </w:rPr>
        <w:t>-</w:t>
      </w:r>
      <w:r w:rsidR="006D748D" w:rsidRPr="006D748D">
        <w:rPr>
          <w:rFonts w:ascii="Times New Roman" w:hAnsi="Times New Roman"/>
          <w:sz w:val="24"/>
          <w:szCs w:val="24"/>
        </w:rPr>
        <w:t xml:space="preserve"> Режим доступа: для </w:t>
      </w:r>
      <w:proofErr w:type="spellStart"/>
      <w:r w:rsidR="006D748D" w:rsidRPr="006D748D">
        <w:rPr>
          <w:rFonts w:ascii="Times New Roman" w:hAnsi="Times New Roman"/>
          <w:sz w:val="24"/>
          <w:szCs w:val="24"/>
        </w:rPr>
        <w:t>авториз</w:t>
      </w:r>
      <w:proofErr w:type="spellEnd"/>
      <w:r w:rsidR="006D748D" w:rsidRPr="006D748D">
        <w:rPr>
          <w:rFonts w:ascii="Times New Roman" w:hAnsi="Times New Roman"/>
          <w:sz w:val="24"/>
          <w:szCs w:val="24"/>
        </w:rPr>
        <w:t>. пользователей.</w:t>
      </w:r>
    </w:p>
    <w:p w:rsidR="006D748D" w:rsidRDefault="006D748D" w:rsidP="007707D4">
      <w:pPr>
        <w:spacing w:line="240" w:lineRule="auto"/>
        <w:jc w:val="both"/>
        <w:rPr>
          <w:rFonts w:ascii="Times New Roman" w:hAnsi="Times New Roman"/>
          <w:sz w:val="24"/>
          <w:szCs w:val="24"/>
        </w:rPr>
      </w:pPr>
      <w:r w:rsidRPr="006D748D">
        <w:rPr>
          <w:rFonts w:ascii="Times New Roman" w:hAnsi="Times New Roman"/>
          <w:sz w:val="24"/>
          <w:szCs w:val="24"/>
        </w:rPr>
        <w:t>В пособии рассмотрены вопросы повышения работоспособности сотрудников гражданских, военных и спасательных организаций в экстремальных условиях, подготовке к работе в очаге чрезвычайной ситуации (ЧС) и восстановлении после окончания работы. Данные методические рекомендации и практические приемы по освоению гигиенического массажа могут быть использованы как для самопомощи, так и для взаимопомощи.</w:t>
      </w:r>
    </w:p>
    <w:p w:rsidR="00B106D6" w:rsidRDefault="00D05AC2" w:rsidP="00B73439">
      <w:pPr>
        <w:spacing w:line="240" w:lineRule="auto"/>
        <w:jc w:val="both"/>
        <w:rPr>
          <w:rFonts w:ascii="Times New Roman" w:hAnsi="Times New Roman"/>
          <w:sz w:val="24"/>
          <w:szCs w:val="24"/>
        </w:rPr>
      </w:pPr>
      <w:r>
        <w:rPr>
          <w:noProof/>
          <w:lang w:eastAsia="ru-RU"/>
        </w:rPr>
        <w:drawing>
          <wp:anchor distT="0" distB="0" distL="114300" distR="114300" simplePos="0" relativeHeight="251688960" behindDoc="0" locked="0" layoutInCell="1" allowOverlap="1">
            <wp:simplePos x="0" y="0"/>
            <wp:positionH relativeFrom="column">
              <wp:posOffset>5715</wp:posOffset>
            </wp:positionH>
            <wp:positionV relativeFrom="paragraph">
              <wp:posOffset>147955</wp:posOffset>
            </wp:positionV>
            <wp:extent cx="1457960" cy="2070100"/>
            <wp:effectExtent l="171450" t="133350" r="370840" b="311150"/>
            <wp:wrapSquare wrapText="bothSides"/>
            <wp:docPr id="29" name="Рисунок 29" descr="https://medknigaservis.ru/wp-content/uploads/2025/08/NF003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edknigaservis.ru/wp-content/uploads/2025/08/NF0034225.jpg"/>
                    <pic:cNvPicPr>
                      <a:picLocks noChangeAspect="1" noChangeArrowheads="1"/>
                    </pic:cNvPicPr>
                  </pic:nvPicPr>
                  <pic:blipFill>
                    <a:blip r:embed="rId64" cstate="print"/>
                    <a:srcRect/>
                    <a:stretch>
                      <a:fillRect/>
                    </a:stretch>
                  </pic:blipFill>
                  <pic:spPr bwMode="auto">
                    <a:xfrm>
                      <a:off x="0" y="0"/>
                      <a:ext cx="1457960" cy="2070100"/>
                    </a:xfrm>
                    <a:prstGeom prst="rect">
                      <a:avLst/>
                    </a:prstGeom>
                    <a:ln>
                      <a:noFill/>
                    </a:ln>
                    <a:effectLst>
                      <a:outerShdw blurRad="292100" dist="139700" dir="2700000" algn="tl" rotWithShape="0">
                        <a:srgbClr val="333333">
                          <a:alpha val="65000"/>
                        </a:srgbClr>
                      </a:outerShdw>
                    </a:effectLst>
                  </pic:spPr>
                </pic:pic>
              </a:graphicData>
            </a:graphic>
          </wp:anchor>
        </w:drawing>
      </w:r>
      <w:r w:rsidRPr="00A76283">
        <w:rPr>
          <w:rFonts w:ascii="Times New Roman" w:hAnsi="Times New Roman"/>
          <w:b/>
          <w:sz w:val="24"/>
          <w:szCs w:val="24"/>
        </w:rPr>
        <w:t xml:space="preserve"> </w:t>
      </w:r>
      <w:proofErr w:type="spellStart"/>
      <w:r w:rsidR="00B106D6" w:rsidRPr="00B106D6">
        <w:rPr>
          <w:rFonts w:ascii="Times New Roman" w:hAnsi="Times New Roman"/>
          <w:b/>
          <w:sz w:val="24"/>
          <w:szCs w:val="24"/>
          <w:lang w:val="en-US"/>
        </w:rPr>
        <w:t>Nankevich</w:t>
      </w:r>
      <w:proofErr w:type="spellEnd"/>
      <w:r w:rsidR="00B106D6" w:rsidRPr="00B106D6">
        <w:rPr>
          <w:rFonts w:ascii="Times New Roman" w:hAnsi="Times New Roman"/>
          <w:b/>
          <w:sz w:val="24"/>
          <w:szCs w:val="24"/>
          <w:lang w:val="en-US"/>
        </w:rPr>
        <w:t>, I.N.</w:t>
      </w:r>
      <w:r w:rsidR="00B106D6" w:rsidRPr="00B106D6">
        <w:rPr>
          <w:rFonts w:ascii="Times New Roman" w:hAnsi="Times New Roman"/>
          <w:sz w:val="24"/>
          <w:szCs w:val="24"/>
          <w:lang w:val="en-US"/>
        </w:rPr>
        <w:t xml:space="preserve"> Fundamentals of electrocardiogram analysis. </w:t>
      </w:r>
      <w:proofErr w:type="gramStart"/>
      <w:r w:rsidR="00B106D6" w:rsidRPr="00B106D6">
        <w:rPr>
          <w:rFonts w:ascii="Times New Roman" w:hAnsi="Times New Roman"/>
          <w:sz w:val="24"/>
          <w:szCs w:val="24"/>
          <w:lang w:val="en-US"/>
        </w:rPr>
        <w:t>Manual</w:t>
      </w:r>
      <w:r w:rsidR="00B106D6" w:rsidRPr="00D05AC2">
        <w:rPr>
          <w:rFonts w:ascii="Times New Roman" w:hAnsi="Times New Roman"/>
          <w:sz w:val="24"/>
          <w:szCs w:val="24"/>
        </w:rPr>
        <w:t xml:space="preserve"> / </w:t>
      </w:r>
      <w:r w:rsidR="00B106D6" w:rsidRPr="00B106D6">
        <w:rPr>
          <w:rFonts w:ascii="Times New Roman" w:hAnsi="Times New Roman"/>
          <w:sz w:val="24"/>
          <w:szCs w:val="24"/>
          <w:lang w:val="en-US"/>
        </w:rPr>
        <w:t>I</w:t>
      </w:r>
      <w:r w:rsidR="00B106D6" w:rsidRPr="00D05AC2">
        <w:rPr>
          <w:rFonts w:ascii="Times New Roman" w:hAnsi="Times New Roman"/>
          <w:sz w:val="24"/>
          <w:szCs w:val="24"/>
        </w:rPr>
        <w:t>.</w:t>
      </w:r>
      <w:r w:rsidR="00B106D6" w:rsidRPr="00B106D6">
        <w:rPr>
          <w:rFonts w:ascii="Times New Roman" w:hAnsi="Times New Roman"/>
          <w:sz w:val="24"/>
          <w:szCs w:val="24"/>
          <w:lang w:val="en-US"/>
        </w:rPr>
        <w:t>N</w:t>
      </w:r>
      <w:r w:rsidR="00B106D6" w:rsidRPr="00D05AC2">
        <w:rPr>
          <w:rFonts w:ascii="Times New Roman" w:hAnsi="Times New Roman"/>
          <w:sz w:val="24"/>
          <w:szCs w:val="24"/>
        </w:rPr>
        <w:t xml:space="preserve">. </w:t>
      </w:r>
      <w:proofErr w:type="spellStart"/>
      <w:r w:rsidR="00B106D6" w:rsidRPr="00B106D6">
        <w:rPr>
          <w:rFonts w:ascii="Times New Roman" w:hAnsi="Times New Roman"/>
          <w:sz w:val="24"/>
          <w:szCs w:val="24"/>
          <w:lang w:val="en-US"/>
        </w:rPr>
        <w:t>Nankevich</w:t>
      </w:r>
      <w:proofErr w:type="spellEnd"/>
      <w:r w:rsidR="00B106D6" w:rsidRPr="00D05AC2">
        <w:rPr>
          <w:rFonts w:ascii="Times New Roman" w:hAnsi="Times New Roman"/>
          <w:sz w:val="24"/>
          <w:szCs w:val="24"/>
        </w:rPr>
        <w:t xml:space="preserve">, </w:t>
      </w:r>
      <w:r w:rsidR="00B106D6" w:rsidRPr="00B106D6">
        <w:rPr>
          <w:rFonts w:ascii="Times New Roman" w:hAnsi="Times New Roman"/>
          <w:sz w:val="24"/>
          <w:szCs w:val="24"/>
          <w:lang w:val="en-US"/>
        </w:rPr>
        <w:t>E</w:t>
      </w:r>
      <w:r w:rsidR="00B106D6" w:rsidRPr="00D05AC2">
        <w:rPr>
          <w:rFonts w:ascii="Times New Roman" w:hAnsi="Times New Roman"/>
          <w:sz w:val="24"/>
          <w:szCs w:val="24"/>
        </w:rPr>
        <w:t>.</w:t>
      </w:r>
      <w:r w:rsidR="00B106D6" w:rsidRPr="00B106D6">
        <w:rPr>
          <w:rFonts w:ascii="Times New Roman" w:hAnsi="Times New Roman"/>
          <w:sz w:val="24"/>
          <w:szCs w:val="24"/>
          <w:lang w:val="en-US"/>
        </w:rPr>
        <w:t>V</w:t>
      </w:r>
      <w:r w:rsidR="00B106D6" w:rsidRPr="00D05AC2">
        <w:rPr>
          <w:rFonts w:ascii="Times New Roman" w:hAnsi="Times New Roman"/>
          <w:sz w:val="24"/>
          <w:szCs w:val="24"/>
        </w:rPr>
        <w:t xml:space="preserve">. </w:t>
      </w:r>
      <w:proofErr w:type="spellStart"/>
      <w:r w:rsidR="00B106D6" w:rsidRPr="00B106D6">
        <w:rPr>
          <w:rFonts w:ascii="Times New Roman" w:hAnsi="Times New Roman"/>
          <w:sz w:val="24"/>
          <w:szCs w:val="24"/>
          <w:lang w:val="en-US"/>
        </w:rPr>
        <w:t>Ivanishkina</w:t>
      </w:r>
      <w:proofErr w:type="spellEnd"/>
      <w:r w:rsidR="00B106D6" w:rsidRPr="00D05AC2">
        <w:rPr>
          <w:rFonts w:ascii="Times New Roman" w:hAnsi="Times New Roman"/>
          <w:sz w:val="24"/>
          <w:szCs w:val="24"/>
        </w:rPr>
        <w:t>.</w:t>
      </w:r>
      <w:proofErr w:type="gramEnd"/>
      <w:r w:rsidR="00B106D6" w:rsidRPr="00D05AC2">
        <w:rPr>
          <w:rFonts w:ascii="Times New Roman" w:hAnsi="Times New Roman"/>
          <w:sz w:val="24"/>
          <w:szCs w:val="24"/>
        </w:rPr>
        <w:t xml:space="preserve"> - </w:t>
      </w:r>
      <w:r w:rsidR="00B106D6" w:rsidRPr="00B106D6">
        <w:rPr>
          <w:rFonts w:ascii="Times New Roman" w:hAnsi="Times New Roman"/>
          <w:sz w:val="24"/>
          <w:szCs w:val="24"/>
        </w:rPr>
        <w:t>Москва</w:t>
      </w:r>
      <w:proofErr w:type="gramStart"/>
      <w:r w:rsidR="00B106D6" w:rsidRPr="00D05AC2">
        <w:rPr>
          <w:rFonts w:ascii="Times New Roman" w:hAnsi="Times New Roman"/>
          <w:sz w:val="24"/>
          <w:szCs w:val="24"/>
        </w:rPr>
        <w:t xml:space="preserve"> :</w:t>
      </w:r>
      <w:proofErr w:type="gramEnd"/>
      <w:r w:rsidR="00B106D6" w:rsidRPr="00D05AC2">
        <w:rPr>
          <w:rFonts w:ascii="Times New Roman" w:hAnsi="Times New Roman"/>
          <w:sz w:val="24"/>
          <w:szCs w:val="24"/>
        </w:rPr>
        <w:t xml:space="preserve"> </w:t>
      </w:r>
      <w:proofErr w:type="spellStart"/>
      <w:r w:rsidR="00B106D6" w:rsidRPr="00B106D6">
        <w:rPr>
          <w:rFonts w:ascii="Times New Roman" w:hAnsi="Times New Roman"/>
          <w:sz w:val="24"/>
          <w:szCs w:val="24"/>
        </w:rPr>
        <w:t>ГЭОТАР</w:t>
      </w:r>
      <w:r w:rsidR="00B106D6" w:rsidRPr="00D05AC2">
        <w:rPr>
          <w:rFonts w:ascii="Times New Roman" w:hAnsi="Times New Roman"/>
          <w:sz w:val="24"/>
          <w:szCs w:val="24"/>
        </w:rPr>
        <w:t>-</w:t>
      </w:r>
      <w:r w:rsidR="00B106D6" w:rsidRPr="00B106D6">
        <w:rPr>
          <w:rFonts w:ascii="Times New Roman" w:hAnsi="Times New Roman"/>
          <w:sz w:val="24"/>
          <w:szCs w:val="24"/>
        </w:rPr>
        <w:t>Медиа</w:t>
      </w:r>
      <w:proofErr w:type="spellEnd"/>
      <w:r w:rsidR="00B106D6" w:rsidRPr="00D05AC2">
        <w:rPr>
          <w:rFonts w:ascii="Times New Roman" w:hAnsi="Times New Roman"/>
          <w:sz w:val="24"/>
          <w:szCs w:val="24"/>
        </w:rPr>
        <w:t xml:space="preserve">, 2026. - </w:t>
      </w:r>
      <w:proofErr w:type="gramStart"/>
      <w:r w:rsidR="00B106D6" w:rsidRPr="00B106D6">
        <w:rPr>
          <w:rFonts w:ascii="Times New Roman" w:hAnsi="Times New Roman"/>
          <w:sz w:val="24"/>
          <w:szCs w:val="24"/>
          <w:lang w:val="en-US"/>
        </w:rPr>
        <w:t>ISBN</w:t>
      </w:r>
      <w:r w:rsidR="00B106D6" w:rsidRPr="00D05AC2">
        <w:rPr>
          <w:rFonts w:ascii="Times New Roman" w:hAnsi="Times New Roman"/>
          <w:sz w:val="24"/>
          <w:szCs w:val="24"/>
        </w:rPr>
        <w:t xml:space="preserve"> 978-5-9704-9174-4.</w:t>
      </w:r>
      <w:proofErr w:type="gramEnd"/>
      <w:r w:rsidR="00B106D6" w:rsidRPr="00D05AC2">
        <w:rPr>
          <w:rFonts w:ascii="Times New Roman" w:hAnsi="Times New Roman"/>
          <w:sz w:val="24"/>
          <w:szCs w:val="24"/>
        </w:rPr>
        <w:t xml:space="preserve"> - </w:t>
      </w:r>
      <w:r w:rsidRPr="0021598A">
        <w:rPr>
          <w:rFonts w:ascii="Times New Roman" w:hAnsi="Times New Roman"/>
          <w:sz w:val="24"/>
          <w:szCs w:val="24"/>
        </w:rPr>
        <w:t>Текст</w:t>
      </w:r>
      <w:proofErr w:type="gramStart"/>
      <w:r w:rsidRPr="0021598A">
        <w:rPr>
          <w:rFonts w:ascii="Times New Roman" w:hAnsi="Times New Roman"/>
          <w:sz w:val="24"/>
          <w:szCs w:val="24"/>
        </w:rPr>
        <w:t xml:space="preserve"> :</w:t>
      </w:r>
      <w:proofErr w:type="gramEnd"/>
      <w:r w:rsidRPr="0021598A">
        <w:rPr>
          <w:rFonts w:ascii="Times New Roman" w:hAnsi="Times New Roman"/>
          <w:sz w:val="24"/>
          <w:szCs w:val="24"/>
        </w:rPr>
        <w:t xml:space="preserve"> электронный // ЭБС "Консультант студента" : [сайт]. - </w:t>
      </w:r>
      <w:r w:rsidR="00B106D6" w:rsidRPr="00B106D6">
        <w:rPr>
          <w:rFonts w:ascii="Times New Roman" w:hAnsi="Times New Roman"/>
          <w:sz w:val="24"/>
          <w:szCs w:val="24"/>
        </w:rPr>
        <w:t xml:space="preserve">URL: </w:t>
      </w:r>
      <w:hyperlink r:id="rId65" w:history="1">
        <w:r w:rsidRPr="00735E7B">
          <w:rPr>
            <w:rStyle w:val="a3"/>
            <w:rFonts w:ascii="Times New Roman" w:hAnsi="Times New Roman"/>
            <w:sz w:val="24"/>
            <w:szCs w:val="24"/>
          </w:rPr>
          <w:t>https://www.studentlibrary.ru/book/ISBN9785970491744.html</w:t>
        </w:r>
      </w:hyperlink>
      <w:r>
        <w:rPr>
          <w:rFonts w:ascii="Times New Roman" w:hAnsi="Times New Roman"/>
          <w:sz w:val="24"/>
          <w:szCs w:val="24"/>
        </w:rPr>
        <w:t xml:space="preserve"> </w:t>
      </w:r>
      <w:r w:rsidR="00B106D6" w:rsidRPr="00B106D6">
        <w:rPr>
          <w:rFonts w:ascii="Times New Roman" w:hAnsi="Times New Roman"/>
          <w:sz w:val="24"/>
          <w:szCs w:val="24"/>
        </w:rPr>
        <w:t xml:space="preserve"> (дата обращения: 14.03.2026). - Режим доступа: по подписке. - Текст: электронный</w:t>
      </w:r>
    </w:p>
    <w:p w:rsidR="008B3231" w:rsidRDefault="00D05AC2" w:rsidP="000939E5">
      <w:pPr>
        <w:spacing w:line="240" w:lineRule="auto"/>
        <w:jc w:val="both"/>
        <w:rPr>
          <w:rFonts w:ascii="Times New Roman" w:hAnsi="Times New Roman"/>
          <w:sz w:val="24"/>
          <w:szCs w:val="24"/>
        </w:rPr>
      </w:pPr>
      <w:r w:rsidRPr="00D05AC2">
        <w:rPr>
          <w:rFonts w:ascii="Times New Roman" w:hAnsi="Times New Roman"/>
          <w:sz w:val="24"/>
          <w:szCs w:val="24"/>
        </w:rPr>
        <w:t xml:space="preserve">Настоящее методическое пособие содержит подробный план интерпретации электрокардиограммы. Методическое пособие предназначено для изучения курса пропедевтики внутренних болезней </w:t>
      </w:r>
      <w:r w:rsidRPr="00D05AC2">
        <w:rPr>
          <w:rFonts w:ascii="Times New Roman" w:hAnsi="Times New Roman"/>
          <w:b/>
          <w:sz w:val="24"/>
          <w:szCs w:val="24"/>
        </w:rPr>
        <w:t>для иностранных студентов</w:t>
      </w:r>
      <w:r w:rsidRPr="00D05AC2">
        <w:rPr>
          <w:rFonts w:ascii="Times New Roman" w:hAnsi="Times New Roman"/>
          <w:sz w:val="24"/>
          <w:szCs w:val="24"/>
        </w:rPr>
        <w:t xml:space="preserve">, специализирующихся по специальности </w:t>
      </w:r>
      <w:r w:rsidRPr="00D05AC2">
        <w:rPr>
          <w:rFonts w:ascii="Times New Roman" w:hAnsi="Times New Roman"/>
          <w:b/>
          <w:sz w:val="24"/>
          <w:szCs w:val="24"/>
        </w:rPr>
        <w:t>"Общая медицина</w:t>
      </w:r>
      <w:r w:rsidRPr="00D05AC2">
        <w:rPr>
          <w:rFonts w:ascii="Times New Roman" w:hAnsi="Times New Roman"/>
          <w:sz w:val="24"/>
          <w:szCs w:val="24"/>
        </w:rPr>
        <w:t>". В нем рассматриваются вопросы, связанные с электрокардиографией. Текст подходит как для самостоятельного изучения, так и для подготовки к практическим занятиям и итоговому экзамену.</w:t>
      </w:r>
    </w:p>
    <w:p w:rsidR="003051D6" w:rsidRDefault="003051D6" w:rsidP="003051D6">
      <w:pPr>
        <w:spacing w:line="240" w:lineRule="auto"/>
        <w:jc w:val="both"/>
        <w:rPr>
          <w:rFonts w:ascii="Times New Roman" w:hAnsi="Times New Roman"/>
          <w:sz w:val="24"/>
          <w:szCs w:val="24"/>
        </w:rPr>
      </w:pPr>
    </w:p>
    <w:p w:rsidR="00721653" w:rsidRPr="00AE7EA0" w:rsidRDefault="003051D6" w:rsidP="00AE7EA0">
      <w:pPr>
        <w:spacing w:line="240" w:lineRule="auto"/>
        <w:jc w:val="both"/>
        <w:rPr>
          <w:rFonts w:ascii="Times New Roman" w:hAnsi="Times New Roman"/>
          <w:sz w:val="24"/>
          <w:szCs w:val="24"/>
        </w:rPr>
      </w:pPr>
      <w:r>
        <w:rPr>
          <w:rFonts w:ascii="Times New Roman" w:hAnsi="Times New Roman"/>
          <w:sz w:val="24"/>
          <w:szCs w:val="24"/>
        </w:rPr>
        <w:t>Составитель                                                                    главный библиограф Е. В. Спивакова</w:t>
      </w:r>
    </w:p>
    <w:sectPr w:rsidR="00721653" w:rsidRPr="00AE7EA0" w:rsidSect="005A0C6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470A" w:rsidRDefault="0079470A" w:rsidP="00062921">
      <w:pPr>
        <w:spacing w:after="0" w:line="240" w:lineRule="auto"/>
      </w:pPr>
      <w:r>
        <w:separator/>
      </w:r>
    </w:p>
  </w:endnote>
  <w:endnote w:type="continuationSeparator" w:id="0">
    <w:p w:rsidR="0079470A" w:rsidRDefault="0079470A" w:rsidP="000629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470A" w:rsidRDefault="0079470A" w:rsidP="00062921">
      <w:pPr>
        <w:spacing w:after="0" w:line="240" w:lineRule="auto"/>
      </w:pPr>
      <w:r>
        <w:separator/>
      </w:r>
    </w:p>
  </w:footnote>
  <w:footnote w:type="continuationSeparator" w:id="0">
    <w:p w:rsidR="0079470A" w:rsidRDefault="0079470A" w:rsidP="0006292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8B3231"/>
    <w:rsid w:val="00005848"/>
    <w:rsid w:val="00015A6C"/>
    <w:rsid w:val="00024440"/>
    <w:rsid w:val="00034916"/>
    <w:rsid w:val="00042542"/>
    <w:rsid w:val="000441F3"/>
    <w:rsid w:val="00062921"/>
    <w:rsid w:val="00070BE7"/>
    <w:rsid w:val="000913B7"/>
    <w:rsid w:val="000939E5"/>
    <w:rsid w:val="000D7495"/>
    <w:rsid w:val="000E3267"/>
    <w:rsid w:val="000F309D"/>
    <w:rsid w:val="00156C18"/>
    <w:rsid w:val="001647F9"/>
    <w:rsid w:val="00165EDE"/>
    <w:rsid w:val="00173D94"/>
    <w:rsid w:val="001D1B32"/>
    <w:rsid w:val="001D3B34"/>
    <w:rsid w:val="00206511"/>
    <w:rsid w:val="00211AE6"/>
    <w:rsid w:val="0021598A"/>
    <w:rsid w:val="002227D5"/>
    <w:rsid w:val="00227E80"/>
    <w:rsid w:val="002312ED"/>
    <w:rsid w:val="002B72BF"/>
    <w:rsid w:val="002C011C"/>
    <w:rsid w:val="002D6C70"/>
    <w:rsid w:val="002F5DB0"/>
    <w:rsid w:val="003021DC"/>
    <w:rsid w:val="003051D6"/>
    <w:rsid w:val="0030564D"/>
    <w:rsid w:val="00327069"/>
    <w:rsid w:val="00337844"/>
    <w:rsid w:val="00367203"/>
    <w:rsid w:val="003974A7"/>
    <w:rsid w:val="003975E1"/>
    <w:rsid w:val="00450242"/>
    <w:rsid w:val="004542D0"/>
    <w:rsid w:val="00457EE9"/>
    <w:rsid w:val="00477C73"/>
    <w:rsid w:val="0048035A"/>
    <w:rsid w:val="004A60C2"/>
    <w:rsid w:val="004D2C93"/>
    <w:rsid w:val="004D6595"/>
    <w:rsid w:val="004E1EF1"/>
    <w:rsid w:val="004E3514"/>
    <w:rsid w:val="005059E0"/>
    <w:rsid w:val="00513BA2"/>
    <w:rsid w:val="00540B30"/>
    <w:rsid w:val="005A0C6C"/>
    <w:rsid w:val="005A2395"/>
    <w:rsid w:val="005D08A7"/>
    <w:rsid w:val="005E0F94"/>
    <w:rsid w:val="005F34C0"/>
    <w:rsid w:val="006044F9"/>
    <w:rsid w:val="00631721"/>
    <w:rsid w:val="00661BA8"/>
    <w:rsid w:val="0067209E"/>
    <w:rsid w:val="006A5350"/>
    <w:rsid w:val="006B09FE"/>
    <w:rsid w:val="006B6ED6"/>
    <w:rsid w:val="006D3F38"/>
    <w:rsid w:val="006D5862"/>
    <w:rsid w:val="006D748D"/>
    <w:rsid w:val="00721653"/>
    <w:rsid w:val="007532DB"/>
    <w:rsid w:val="007567F8"/>
    <w:rsid w:val="007707D4"/>
    <w:rsid w:val="007824BB"/>
    <w:rsid w:val="00787C4B"/>
    <w:rsid w:val="0079470A"/>
    <w:rsid w:val="00797265"/>
    <w:rsid w:val="007B1A88"/>
    <w:rsid w:val="007B1ECF"/>
    <w:rsid w:val="007C1A51"/>
    <w:rsid w:val="00805047"/>
    <w:rsid w:val="00834566"/>
    <w:rsid w:val="00837A6E"/>
    <w:rsid w:val="00850738"/>
    <w:rsid w:val="00861D48"/>
    <w:rsid w:val="00864A96"/>
    <w:rsid w:val="0087559E"/>
    <w:rsid w:val="00885706"/>
    <w:rsid w:val="00896254"/>
    <w:rsid w:val="008B1523"/>
    <w:rsid w:val="008B3231"/>
    <w:rsid w:val="008B5BEA"/>
    <w:rsid w:val="008E4F14"/>
    <w:rsid w:val="008E6B13"/>
    <w:rsid w:val="008F39E4"/>
    <w:rsid w:val="008F559E"/>
    <w:rsid w:val="00911A7D"/>
    <w:rsid w:val="009551B1"/>
    <w:rsid w:val="009633F1"/>
    <w:rsid w:val="0096667B"/>
    <w:rsid w:val="00975CDB"/>
    <w:rsid w:val="00983DB6"/>
    <w:rsid w:val="009A118D"/>
    <w:rsid w:val="009A3D73"/>
    <w:rsid w:val="009A7AAE"/>
    <w:rsid w:val="009D1EAD"/>
    <w:rsid w:val="009F30DF"/>
    <w:rsid w:val="00A01011"/>
    <w:rsid w:val="00A01268"/>
    <w:rsid w:val="00A16014"/>
    <w:rsid w:val="00A33CC9"/>
    <w:rsid w:val="00A35C43"/>
    <w:rsid w:val="00A76283"/>
    <w:rsid w:val="00AA7A26"/>
    <w:rsid w:val="00AB524C"/>
    <w:rsid w:val="00AB601B"/>
    <w:rsid w:val="00AC4DF2"/>
    <w:rsid w:val="00AC62D5"/>
    <w:rsid w:val="00AC71D7"/>
    <w:rsid w:val="00AD7B61"/>
    <w:rsid w:val="00AE7EA0"/>
    <w:rsid w:val="00AF0456"/>
    <w:rsid w:val="00AF32AF"/>
    <w:rsid w:val="00B00A58"/>
    <w:rsid w:val="00B106D6"/>
    <w:rsid w:val="00B107D6"/>
    <w:rsid w:val="00B22DAE"/>
    <w:rsid w:val="00B32D85"/>
    <w:rsid w:val="00B70A5A"/>
    <w:rsid w:val="00B73439"/>
    <w:rsid w:val="00B75EDD"/>
    <w:rsid w:val="00B77709"/>
    <w:rsid w:val="00B861FA"/>
    <w:rsid w:val="00BA3179"/>
    <w:rsid w:val="00BC7ED1"/>
    <w:rsid w:val="00BD21AD"/>
    <w:rsid w:val="00BD2966"/>
    <w:rsid w:val="00C1254B"/>
    <w:rsid w:val="00C40F65"/>
    <w:rsid w:val="00C734CF"/>
    <w:rsid w:val="00C74A80"/>
    <w:rsid w:val="00C75017"/>
    <w:rsid w:val="00C751F4"/>
    <w:rsid w:val="00C80484"/>
    <w:rsid w:val="00C854DC"/>
    <w:rsid w:val="00CB5D05"/>
    <w:rsid w:val="00CC4E28"/>
    <w:rsid w:val="00CD0783"/>
    <w:rsid w:val="00CE1549"/>
    <w:rsid w:val="00D03605"/>
    <w:rsid w:val="00D05AC2"/>
    <w:rsid w:val="00D20C4A"/>
    <w:rsid w:val="00D32B18"/>
    <w:rsid w:val="00D37DB9"/>
    <w:rsid w:val="00D5773B"/>
    <w:rsid w:val="00D95D5C"/>
    <w:rsid w:val="00E103F2"/>
    <w:rsid w:val="00E40336"/>
    <w:rsid w:val="00E55B3B"/>
    <w:rsid w:val="00E8042D"/>
    <w:rsid w:val="00E91ED5"/>
    <w:rsid w:val="00E95716"/>
    <w:rsid w:val="00EA3959"/>
    <w:rsid w:val="00EA77A7"/>
    <w:rsid w:val="00EC1DF6"/>
    <w:rsid w:val="00EC6077"/>
    <w:rsid w:val="00ED45A1"/>
    <w:rsid w:val="00EF2435"/>
    <w:rsid w:val="00EF265B"/>
    <w:rsid w:val="00F26C5C"/>
    <w:rsid w:val="00F76FDC"/>
    <w:rsid w:val="00F80F46"/>
    <w:rsid w:val="00F94CC7"/>
    <w:rsid w:val="00FE2E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3231"/>
    <w:rPr>
      <w:rFonts w:ascii="Calibri" w:eastAsia="Calibri" w:hAnsi="Calibri" w:cs="Times New Roman"/>
    </w:rPr>
  </w:style>
  <w:style w:type="paragraph" w:styleId="3">
    <w:name w:val="heading 3"/>
    <w:basedOn w:val="a"/>
    <w:link w:val="30"/>
    <w:uiPriority w:val="9"/>
    <w:qFormat/>
    <w:rsid w:val="00042542"/>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B3231"/>
    <w:rPr>
      <w:color w:val="0000FF"/>
      <w:u w:val="single"/>
    </w:rPr>
  </w:style>
  <w:style w:type="paragraph" w:styleId="a4">
    <w:name w:val="Balloon Text"/>
    <w:basedOn w:val="a"/>
    <w:link w:val="a5"/>
    <w:uiPriority w:val="99"/>
    <w:semiHidden/>
    <w:unhideWhenUsed/>
    <w:rsid w:val="0000584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05848"/>
    <w:rPr>
      <w:rFonts w:ascii="Tahoma" w:eastAsia="Calibri" w:hAnsi="Tahoma" w:cs="Tahoma"/>
      <w:sz w:val="16"/>
      <w:szCs w:val="16"/>
    </w:rPr>
  </w:style>
  <w:style w:type="character" w:customStyle="1" w:styleId="30">
    <w:name w:val="Заголовок 3 Знак"/>
    <w:basedOn w:val="a0"/>
    <w:link w:val="3"/>
    <w:uiPriority w:val="9"/>
    <w:rsid w:val="00042542"/>
    <w:rPr>
      <w:rFonts w:ascii="Times New Roman" w:eastAsia="Times New Roman" w:hAnsi="Times New Roman" w:cs="Times New Roman"/>
      <w:b/>
      <w:bCs/>
      <w:sz w:val="27"/>
      <w:szCs w:val="27"/>
      <w:lang w:eastAsia="ru-RU"/>
    </w:rPr>
  </w:style>
  <w:style w:type="paragraph" w:styleId="a6">
    <w:name w:val="Normal (Web)"/>
    <w:basedOn w:val="a"/>
    <w:uiPriority w:val="99"/>
    <w:unhideWhenUsed/>
    <w:rsid w:val="00042542"/>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header"/>
    <w:basedOn w:val="a"/>
    <w:link w:val="a8"/>
    <w:uiPriority w:val="99"/>
    <w:semiHidden/>
    <w:unhideWhenUsed/>
    <w:rsid w:val="00062921"/>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62921"/>
    <w:rPr>
      <w:rFonts w:ascii="Calibri" w:eastAsia="Calibri" w:hAnsi="Calibri" w:cs="Times New Roman"/>
    </w:rPr>
  </w:style>
  <w:style w:type="paragraph" w:styleId="a9">
    <w:name w:val="footer"/>
    <w:basedOn w:val="a"/>
    <w:link w:val="aa"/>
    <w:uiPriority w:val="99"/>
    <w:semiHidden/>
    <w:unhideWhenUsed/>
    <w:rsid w:val="00062921"/>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062921"/>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23239313">
      <w:bodyDiv w:val="1"/>
      <w:marLeft w:val="0"/>
      <w:marRight w:val="0"/>
      <w:marTop w:val="0"/>
      <w:marBottom w:val="0"/>
      <w:divBdr>
        <w:top w:val="none" w:sz="0" w:space="0" w:color="auto"/>
        <w:left w:val="none" w:sz="0" w:space="0" w:color="auto"/>
        <w:bottom w:val="none" w:sz="0" w:space="0" w:color="auto"/>
        <w:right w:val="none" w:sz="0" w:space="0" w:color="auto"/>
      </w:divBdr>
    </w:div>
    <w:div w:id="149294759">
      <w:bodyDiv w:val="1"/>
      <w:marLeft w:val="0"/>
      <w:marRight w:val="0"/>
      <w:marTop w:val="0"/>
      <w:marBottom w:val="0"/>
      <w:divBdr>
        <w:top w:val="none" w:sz="0" w:space="0" w:color="auto"/>
        <w:left w:val="none" w:sz="0" w:space="0" w:color="auto"/>
        <w:bottom w:val="none" w:sz="0" w:space="0" w:color="auto"/>
        <w:right w:val="none" w:sz="0" w:space="0" w:color="auto"/>
      </w:divBdr>
    </w:div>
    <w:div w:id="221256880">
      <w:bodyDiv w:val="1"/>
      <w:marLeft w:val="0"/>
      <w:marRight w:val="0"/>
      <w:marTop w:val="0"/>
      <w:marBottom w:val="0"/>
      <w:divBdr>
        <w:top w:val="none" w:sz="0" w:space="0" w:color="auto"/>
        <w:left w:val="none" w:sz="0" w:space="0" w:color="auto"/>
        <w:bottom w:val="none" w:sz="0" w:space="0" w:color="auto"/>
        <w:right w:val="none" w:sz="0" w:space="0" w:color="auto"/>
      </w:divBdr>
    </w:div>
    <w:div w:id="366100104">
      <w:bodyDiv w:val="1"/>
      <w:marLeft w:val="0"/>
      <w:marRight w:val="0"/>
      <w:marTop w:val="0"/>
      <w:marBottom w:val="0"/>
      <w:divBdr>
        <w:top w:val="none" w:sz="0" w:space="0" w:color="auto"/>
        <w:left w:val="none" w:sz="0" w:space="0" w:color="auto"/>
        <w:bottom w:val="none" w:sz="0" w:space="0" w:color="auto"/>
        <w:right w:val="none" w:sz="0" w:space="0" w:color="auto"/>
      </w:divBdr>
    </w:div>
    <w:div w:id="369037710">
      <w:bodyDiv w:val="1"/>
      <w:marLeft w:val="0"/>
      <w:marRight w:val="0"/>
      <w:marTop w:val="0"/>
      <w:marBottom w:val="0"/>
      <w:divBdr>
        <w:top w:val="none" w:sz="0" w:space="0" w:color="auto"/>
        <w:left w:val="none" w:sz="0" w:space="0" w:color="auto"/>
        <w:bottom w:val="none" w:sz="0" w:space="0" w:color="auto"/>
        <w:right w:val="none" w:sz="0" w:space="0" w:color="auto"/>
      </w:divBdr>
    </w:div>
    <w:div w:id="403263848">
      <w:bodyDiv w:val="1"/>
      <w:marLeft w:val="0"/>
      <w:marRight w:val="0"/>
      <w:marTop w:val="0"/>
      <w:marBottom w:val="0"/>
      <w:divBdr>
        <w:top w:val="none" w:sz="0" w:space="0" w:color="auto"/>
        <w:left w:val="none" w:sz="0" w:space="0" w:color="auto"/>
        <w:bottom w:val="none" w:sz="0" w:space="0" w:color="auto"/>
        <w:right w:val="none" w:sz="0" w:space="0" w:color="auto"/>
      </w:divBdr>
    </w:div>
    <w:div w:id="429398860">
      <w:bodyDiv w:val="1"/>
      <w:marLeft w:val="0"/>
      <w:marRight w:val="0"/>
      <w:marTop w:val="0"/>
      <w:marBottom w:val="0"/>
      <w:divBdr>
        <w:top w:val="none" w:sz="0" w:space="0" w:color="auto"/>
        <w:left w:val="none" w:sz="0" w:space="0" w:color="auto"/>
        <w:bottom w:val="none" w:sz="0" w:space="0" w:color="auto"/>
        <w:right w:val="none" w:sz="0" w:space="0" w:color="auto"/>
      </w:divBdr>
    </w:div>
    <w:div w:id="430051339">
      <w:bodyDiv w:val="1"/>
      <w:marLeft w:val="0"/>
      <w:marRight w:val="0"/>
      <w:marTop w:val="0"/>
      <w:marBottom w:val="0"/>
      <w:divBdr>
        <w:top w:val="none" w:sz="0" w:space="0" w:color="auto"/>
        <w:left w:val="none" w:sz="0" w:space="0" w:color="auto"/>
        <w:bottom w:val="none" w:sz="0" w:space="0" w:color="auto"/>
        <w:right w:val="none" w:sz="0" w:space="0" w:color="auto"/>
      </w:divBdr>
      <w:divsChild>
        <w:div w:id="2045249198">
          <w:marLeft w:val="0"/>
          <w:marRight w:val="0"/>
          <w:marTop w:val="0"/>
          <w:marBottom w:val="0"/>
          <w:divBdr>
            <w:top w:val="none" w:sz="0" w:space="0" w:color="auto"/>
            <w:left w:val="none" w:sz="0" w:space="0" w:color="auto"/>
            <w:bottom w:val="none" w:sz="0" w:space="0" w:color="auto"/>
            <w:right w:val="none" w:sz="0" w:space="0" w:color="auto"/>
          </w:divBdr>
          <w:divsChild>
            <w:div w:id="973752301">
              <w:marLeft w:val="0"/>
              <w:marRight w:val="0"/>
              <w:marTop w:val="0"/>
              <w:marBottom w:val="0"/>
              <w:divBdr>
                <w:top w:val="none" w:sz="0" w:space="0" w:color="auto"/>
                <w:left w:val="none" w:sz="0" w:space="0" w:color="auto"/>
                <w:bottom w:val="none" w:sz="0" w:space="0" w:color="auto"/>
                <w:right w:val="none" w:sz="0" w:space="0" w:color="auto"/>
              </w:divBdr>
            </w:div>
          </w:divsChild>
        </w:div>
        <w:div w:id="814445880">
          <w:marLeft w:val="0"/>
          <w:marRight w:val="0"/>
          <w:marTop w:val="0"/>
          <w:marBottom w:val="0"/>
          <w:divBdr>
            <w:top w:val="none" w:sz="0" w:space="0" w:color="auto"/>
            <w:left w:val="none" w:sz="0" w:space="0" w:color="auto"/>
            <w:bottom w:val="none" w:sz="0" w:space="0" w:color="auto"/>
            <w:right w:val="none" w:sz="0" w:space="0" w:color="auto"/>
          </w:divBdr>
          <w:divsChild>
            <w:div w:id="142406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159161">
      <w:bodyDiv w:val="1"/>
      <w:marLeft w:val="0"/>
      <w:marRight w:val="0"/>
      <w:marTop w:val="0"/>
      <w:marBottom w:val="0"/>
      <w:divBdr>
        <w:top w:val="none" w:sz="0" w:space="0" w:color="auto"/>
        <w:left w:val="none" w:sz="0" w:space="0" w:color="auto"/>
        <w:bottom w:val="none" w:sz="0" w:space="0" w:color="auto"/>
        <w:right w:val="none" w:sz="0" w:space="0" w:color="auto"/>
      </w:divBdr>
    </w:div>
    <w:div w:id="605502343">
      <w:bodyDiv w:val="1"/>
      <w:marLeft w:val="0"/>
      <w:marRight w:val="0"/>
      <w:marTop w:val="0"/>
      <w:marBottom w:val="0"/>
      <w:divBdr>
        <w:top w:val="none" w:sz="0" w:space="0" w:color="auto"/>
        <w:left w:val="none" w:sz="0" w:space="0" w:color="auto"/>
        <w:bottom w:val="none" w:sz="0" w:space="0" w:color="auto"/>
        <w:right w:val="none" w:sz="0" w:space="0" w:color="auto"/>
      </w:divBdr>
    </w:div>
    <w:div w:id="612447348">
      <w:bodyDiv w:val="1"/>
      <w:marLeft w:val="0"/>
      <w:marRight w:val="0"/>
      <w:marTop w:val="0"/>
      <w:marBottom w:val="0"/>
      <w:divBdr>
        <w:top w:val="none" w:sz="0" w:space="0" w:color="auto"/>
        <w:left w:val="none" w:sz="0" w:space="0" w:color="auto"/>
        <w:bottom w:val="none" w:sz="0" w:space="0" w:color="auto"/>
        <w:right w:val="none" w:sz="0" w:space="0" w:color="auto"/>
      </w:divBdr>
      <w:divsChild>
        <w:div w:id="10690533">
          <w:marLeft w:val="0"/>
          <w:marRight w:val="0"/>
          <w:marTop w:val="0"/>
          <w:marBottom w:val="0"/>
          <w:divBdr>
            <w:top w:val="none" w:sz="0" w:space="0" w:color="auto"/>
            <w:left w:val="none" w:sz="0" w:space="0" w:color="auto"/>
            <w:bottom w:val="none" w:sz="0" w:space="0" w:color="auto"/>
            <w:right w:val="none" w:sz="0" w:space="0" w:color="auto"/>
          </w:divBdr>
        </w:div>
        <w:div w:id="787891369">
          <w:marLeft w:val="0"/>
          <w:marRight w:val="0"/>
          <w:marTop w:val="0"/>
          <w:marBottom w:val="0"/>
          <w:divBdr>
            <w:top w:val="none" w:sz="0" w:space="0" w:color="auto"/>
            <w:left w:val="none" w:sz="0" w:space="0" w:color="auto"/>
            <w:bottom w:val="none" w:sz="0" w:space="0" w:color="auto"/>
            <w:right w:val="none" w:sz="0" w:space="0" w:color="auto"/>
          </w:divBdr>
        </w:div>
      </w:divsChild>
    </w:div>
    <w:div w:id="683823219">
      <w:bodyDiv w:val="1"/>
      <w:marLeft w:val="0"/>
      <w:marRight w:val="0"/>
      <w:marTop w:val="0"/>
      <w:marBottom w:val="0"/>
      <w:divBdr>
        <w:top w:val="none" w:sz="0" w:space="0" w:color="auto"/>
        <w:left w:val="none" w:sz="0" w:space="0" w:color="auto"/>
        <w:bottom w:val="none" w:sz="0" w:space="0" w:color="auto"/>
        <w:right w:val="none" w:sz="0" w:space="0" w:color="auto"/>
      </w:divBdr>
    </w:div>
    <w:div w:id="694697543">
      <w:bodyDiv w:val="1"/>
      <w:marLeft w:val="0"/>
      <w:marRight w:val="0"/>
      <w:marTop w:val="0"/>
      <w:marBottom w:val="0"/>
      <w:divBdr>
        <w:top w:val="none" w:sz="0" w:space="0" w:color="auto"/>
        <w:left w:val="none" w:sz="0" w:space="0" w:color="auto"/>
        <w:bottom w:val="none" w:sz="0" w:space="0" w:color="auto"/>
        <w:right w:val="none" w:sz="0" w:space="0" w:color="auto"/>
      </w:divBdr>
    </w:div>
    <w:div w:id="729959765">
      <w:bodyDiv w:val="1"/>
      <w:marLeft w:val="0"/>
      <w:marRight w:val="0"/>
      <w:marTop w:val="0"/>
      <w:marBottom w:val="0"/>
      <w:divBdr>
        <w:top w:val="none" w:sz="0" w:space="0" w:color="auto"/>
        <w:left w:val="none" w:sz="0" w:space="0" w:color="auto"/>
        <w:bottom w:val="none" w:sz="0" w:space="0" w:color="auto"/>
        <w:right w:val="none" w:sz="0" w:space="0" w:color="auto"/>
      </w:divBdr>
    </w:div>
    <w:div w:id="795028982">
      <w:bodyDiv w:val="1"/>
      <w:marLeft w:val="0"/>
      <w:marRight w:val="0"/>
      <w:marTop w:val="0"/>
      <w:marBottom w:val="0"/>
      <w:divBdr>
        <w:top w:val="none" w:sz="0" w:space="0" w:color="auto"/>
        <w:left w:val="none" w:sz="0" w:space="0" w:color="auto"/>
        <w:bottom w:val="none" w:sz="0" w:space="0" w:color="auto"/>
        <w:right w:val="none" w:sz="0" w:space="0" w:color="auto"/>
      </w:divBdr>
    </w:div>
    <w:div w:id="853493137">
      <w:bodyDiv w:val="1"/>
      <w:marLeft w:val="0"/>
      <w:marRight w:val="0"/>
      <w:marTop w:val="0"/>
      <w:marBottom w:val="0"/>
      <w:divBdr>
        <w:top w:val="none" w:sz="0" w:space="0" w:color="auto"/>
        <w:left w:val="none" w:sz="0" w:space="0" w:color="auto"/>
        <w:bottom w:val="none" w:sz="0" w:space="0" w:color="auto"/>
        <w:right w:val="none" w:sz="0" w:space="0" w:color="auto"/>
      </w:divBdr>
    </w:div>
    <w:div w:id="868032782">
      <w:bodyDiv w:val="1"/>
      <w:marLeft w:val="0"/>
      <w:marRight w:val="0"/>
      <w:marTop w:val="0"/>
      <w:marBottom w:val="0"/>
      <w:divBdr>
        <w:top w:val="none" w:sz="0" w:space="0" w:color="auto"/>
        <w:left w:val="none" w:sz="0" w:space="0" w:color="auto"/>
        <w:bottom w:val="none" w:sz="0" w:space="0" w:color="auto"/>
        <w:right w:val="none" w:sz="0" w:space="0" w:color="auto"/>
      </w:divBdr>
    </w:div>
    <w:div w:id="913466196">
      <w:bodyDiv w:val="1"/>
      <w:marLeft w:val="0"/>
      <w:marRight w:val="0"/>
      <w:marTop w:val="0"/>
      <w:marBottom w:val="0"/>
      <w:divBdr>
        <w:top w:val="none" w:sz="0" w:space="0" w:color="auto"/>
        <w:left w:val="none" w:sz="0" w:space="0" w:color="auto"/>
        <w:bottom w:val="none" w:sz="0" w:space="0" w:color="auto"/>
        <w:right w:val="none" w:sz="0" w:space="0" w:color="auto"/>
      </w:divBdr>
    </w:div>
    <w:div w:id="955479027">
      <w:bodyDiv w:val="1"/>
      <w:marLeft w:val="0"/>
      <w:marRight w:val="0"/>
      <w:marTop w:val="0"/>
      <w:marBottom w:val="0"/>
      <w:divBdr>
        <w:top w:val="none" w:sz="0" w:space="0" w:color="auto"/>
        <w:left w:val="none" w:sz="0" w:space="0" w:color="auto"/>
        <w:bottom w:val="none" w:sz="0" w:space="0" w:color="auto"/>
        <w:right w:val="none" w:sz="0" w:space="0" w:color="auto"/>
      </w:divBdr>
    </w:div>
    <w:div w:id="986788926">
      <w:bodyDiv w:val="1"/>
      <w:marLeft w:val="0"/>
      <w:marRight w:val="0"/>
      <w:marTop w:val="0"/>
      <w:marBottom w:val="0"/>
      <w:divBdr>
        <w:top w:val="none" w:sz="0" w:space="0" w:color="auto"/>
        <w:left w:val="none" w:sz="0" w:space="0" w:color="auto"/>
        <w:bottom w:val="none" w:sz="0" w:space="0" w:color="auto"/>
        <w:right w:val="none" w:sz="0" w:space="0" w:color="auto"/>
      </w:divBdr>
    </w:div>
    <w:div w:id="1004863848">
      <w:bodyDiv w:val="1"/>
      <w:marLeft w:val="0"/>
      <w:marRight w:val="0"/>
      <w:marTop w:val="0"/>
      <w:marBottom w:val="0"/>
      <w:divBdr>
        <w:top w:val="none" w:sz="0" w:space="0" w:color="auto"/>
        <w:left w:val="none" w:sz="0" w:space="0" w:color="auto"/>
        <w:bottom w:val="none" w:sz="0" w:space="0" w:color="auto"/>
        <w:right w:val="none" w:sz="0" w:space="0" w:color="auto"/>
      </w:divBdr>
    </w:div>
    <w:div w:id="1140272631">
      <w:bodyDiv w:val="1"/>
      <w:marLeft w:val="0"/>
      <w:marRight w:val="0"/>
      <w:marTop w:val="0"/>
      <w:marBottom w:val="0"/>
      <w:divBdr>
        <w:top w:val="none" w:sz="0" w:space="0" w:color="auto"/>
        <w:left w:val="none" w:sz="0" w:space="0" w:color="auto"/>
        <w:bottom w:val="none" w:sz="0" w:space="0" w:color="auto"/>
        <w:right w:val="none" w:sz="0" w:space="0" w:color="auto"/>
      </w:divBdr>
    </w:div>
    <w:div w:id="1150754355">
      <w:bodyDiv w:val="1"/>
      <w:marLeft w:val="0"/>
      <w:marRight w:val="0"/>
      <w:marTop w:val="0"/>
      <w:marBottom w:val="0"/>
      <w:divBdr>
        <w:top w:val="none" w:sz="0" w:space="0" w:color="auto"/>
        <w:left w:val="none" w:sz="0" w:space="0" w:color="auto"/>
        <w:bottom w:val="none" w:sz="0" w:space="0" w:color="auto"/>
        <w:right w:val="none" w:sz="0" w:space="0" w:color="auto"/>
      </w:divBdr>
    </w:div>
    <w:div w:id="1177617308">
      <w:bodyDiv w:val="1"/>
      <w:marLeft w:val="0"/>
      <w:marRight w:val="0"/>
      <w:marTop w:val="0"/>
      <w:marBottom w:val="0"/>
      <w:divBdr>
        <w:top w:val="none" w:sz="0" w:space="0" w:color="auto"/>
        <w:left w:val="none" w:sz="0" w:space="0" w:color="auto"/>
        <w:bottom w:val="none" w:sz="0" w:space="0" w:color="auto"/>
        <w:right w:val="none" w:sz="0" w:space="0" w:color="auto"/>
      </w:divBdr>
      <w:divsChild>
        <w:div w:id="435906459">
          <w:marLeft w:val="0"/>
          <w:marRight w:val="0"/>
          <w:marTop w:val="0"/>
          <w:marBottom w:val="240"/>
          <w:divBdr>
            <w:top w:val="none" w:sz="0" w:space="0" w:color="auto"/>
            <w:left w:val="none" w:sz="0" w:space="0" w:color="auto"/>
            <w:bottom w:val="none" w:sz="0" w:space="0" w:color="auto"/>
            <w:right w:val="none" w:sz="0" w:space="0" w:color="auto"/>
          </w:divBdr>
        </w:div>
      </w:divsChild>
    </w:div>
    <w:div w:id="1284068931">
      <w:bodyDiv w:val="1"/>
      <w:marLeft w:val="0"/>
      <w:marRight w:val="0"/>
      <w:marTop w:val="0"/>
      <w:marBottom w:val="0"/>
      <w:divBdr>
        <w:top w:val="none" w:sz="0" w:space="0" w:color="auto"/>
        <w:left w:val="none" w:sz="0" w:space="0" w:color="auto"/>
        <w:bottom w:val="none" w:sz="0" w:space="0" w:color="auto"/>
        <w:right w:val="none" w:sz="0" w:space="0" w:color="auto"/>
      </w:divBdr>
      <w:divsChild>
        <w:div w:id="351345767">
          <w:marLeft w:val="0"/>
          <w:marRight w:val="0"/>
          <w:marTop w:val="0"/>
          <w:marBottom w:val="930"/>
          <w:divBdr>
            <w:top w:val="none" w:sz="0" w:space="0" w:color="auto"/>
            <w:left w:val="none" w:sz="0" w:space="0" w:color="auto"/>
            <w:bottom w:val="none" w:sz="0" w:space="0" w:color="auto"/>
            <w:right w:val="none" w:sz="0" w:space="0" w:color="auto"/>
          </w:divBdr>
          <w:divsChild>
            <w:div w:id="2011985000">
              <w:marLeft w:val="0"/>
              <w:marRight w:val="0"/>
              <w:marTop w:val="0"/>
              <w:marBottom w:val="0"/>
              <w:divBdr>
                <w:top w:val="none" w:sz="0" w:space="0" w:color="auto"/>
                <w:left w:val="none" w:sz="0" w:space="0" w:color="auto"/>
                <w:bottom w:val="none" w:sz="0" w:space="0" w:color="auto"/>
                <w:right w:val="none" w:sz="0" w:space="0" w:color="auto"/>
              </w:divBdr>
              <w:divsChild>
                <w:div w:id="2065594564">
                  <w:marLeft w:val="0"/>
                  <w:marRight w:val="0"/>
                  <w:marTop w:val="0"/>
                  <w:marBottom w:val="240"/>
                  <w:divBdr>
                    <w:top w:val="none" w:sz="0" w:space="0" w:color="auto"/>
                    <w:left w:val="none" w:sz="0" w:space="0" w:color="auto"/>
                    <w:bottom w:val="none" w:sz="0" w:space="0" w:color="auto"/>
                    <w:right w:val="none" w:sz="0" w:space="0" w:color="auto"/>
                  </w:divBdr>
                </w:div>
                <w:div w:id="669915868">
                  <w:marLeft w:val="0"/>
                  <w:marRight w:val="0"/>
                  <w:marTop w:val="0"/>
                  <w:marBottom w:val="0"/>
                  <w:divBdr>
                    <w:top w:val="single" w:sz="6" w:space="0" w:color="D3D3D3"/>
                    <w:left w:val="single" w:sz="6" w:space="0" w:color="D3D3D3"/>
                    <w:bottom w:val="single" w:sz="6" w:space="0" w:color="D3D3D3"/>
                    <w:right w:val="single" w:sz="6" w:space="0" w:color="D3D3D3"/>
                  </w:divBdr>
                </w:div>
              </w:divsChild>
            </w:div>
            <w:div w:id="1990017383">
              <w:marLeft w:val="0"/>
              <w:marRight w:val="0"/>
              <w:marTop w:val="0"/>
              <w:marBottom w:val="180"/>
              <w:divBdr>
                <w:top w:val="none" w:sz="0" w:space="0" w:color="auto"/>
                <w:left w:val="none" w:sz="0" w:space="0" w:color="auto"/>
                <w:bottom w:val="none" w:sz="0" w:space="0" w:color="auto"/>
                <w:right w:val="none" w:sz="0" w:space="0" w:color="auto"/>
              </w:divBdr>
            </w:div>
          </w:divsChild>
        </w:div>
        <w:div w:id="1373118255">
          <w:marLeft w:val="0"/>
          <w:marRight w:val="0"/>
          <w:marTop w:val="0"/>
          <w:marBottom w:val="0"/>
          <w:divBdr>
            <w:top w:val="none" w:sz="0" w:space="0" w:color="auto"/>
            <w:left w:val="none" w:sz="0" w:space="0" w:color="auto"/>
            <w:bottom w:val="none" w:sz="0" w:space="0" w:color="auto"/>
            <w:right w:val="none" w:sz="0" w:space="0" w:color="auto"/>
          </w:divBdr>
          <w:divsChild>
            <w:div w:id="336661961">
              <w:marLeft w:val="0"/>
              <w:marRight w:val="0"/>
              <w:marTop w:val="0"/>
              <w:marBottom w:val="0"/>
              <w:divBdr>
                <w:top w:val="none" w:sz="0" w:space="0" w:color="auto"/>
                <w:left w:val="none" w:sz="0" w:space="0" w:color="auto"/>
                <w:bottom w:val="none" w:sz="0" w:space="0" w:color="auto"/>
                <w:right w:val="none" w:sz="0" w:space="0" w:color="auto"/>
              </w:divBdr>
              <w:divsChild>
                <w:div w:id="803079227">
                  <w:marLeft w:val="0"/>
                  <w:marRight w:val="0"/>
                  <w:marTop w:val="120"/>
                  <w:marBottom w:val="120"/>
                  <w:divBdr>
                    <w:top w:val="none" w:sz="0" w:space="0" w:color="auto"/>
                    <w:left w:val="none" w:sz="0" w:space="0" w:color="auto"/>
                    <w:bottom w:val="single" w:sz="6" w:space="14" w:color="D3D3D3"/>
                    <w:right w:val="none" w:sz="0" w:space="0" w:color="auto"/>
                  </w:divBdr>
                </w:div>
                <w:div w:id="1562446701">
                  <w:marLeft w:val="0"/>
                  <w:marRight w:val="0"/>
                  <w:marTop w:val="120"/>
                  <w:marBottom w:val="120"/>
                  <w:divBdr>
                    <w:top w:val="none" w:sz="0" w:space="0" w:color="auto"/>
                    <w:left w:val="none" w:sz="0" w:space="0" w:color="auto"/>
                    <w:bottom w:val="single" w:sz="6" w:space="14" w:color="D3D3D3"/>
                    <w:right w:val="none" w:sz="0" w:space="0" w:color="auto"/>
                  </w:divBdr>
                </w:div>
                <w:div w:id="1692758493">
                  <w:marLeft w:val="0"/>
                  <w:marRight w:val="0"/>
                  <w:marTop w:val="120"/>
                  <w:marBottom w:val="120"/>
                  <w:divBdr>
                    <w:top w:val="none" w:sz="0" w:space="0" w:color="auto"/>
                    <w:left w:val="none" w:sz="0" w:space="0" w:color="auto"/>
                    <w:bottom w:val="single" w:sz="6" w:space="14" w:color="D3D3D3"/>
                    <w:right w:val="none" w:sz="0" w:space="0" w:color="auto"/>
                  </w:divBdr>
                </w:div>
                <w:div w:id="1530994782">
                  <w:marLeft w:val="0"/>
                  <w:marRight w:val="0"/>
                  <w:marTop w:val="120"/>
                  <w:marBottom w:val="120"/>
                  <w:divBdr>
                    <w:top w:val="none" w:sz="0" w:space="0" w:color="auto"/>
                    <w:left w:val="none" w:sz="0" w:space="0" w:color="auto"/>
                    <w:bottom w:val="single" w:sz="6" w:space="14" w:color="D3D3D3"/>
                    <w:right w:val="none" w:sz="0" w:space="0" w:color="auto"/>
                  </w:divBdr>
                </w:div>
                <w:div w:id="1109400050">
                  <w:marLeft w:val="0"/>
                  <w:marRight w:val="0"/>
                  <w:marTop w:val="120"/>
                  <w:marBottom w:val="120"/>
                  <w:divBdr>
                    <w:top w:val="none" w:sz="0" w:space="0" w:color="auto"/>
                    <w:left w:val="none" w:sz="0" w:space="0" w:color="auto"/>
                    <w:bottom w:val="single" w:sz="6" w:space="14" w:color="D3D3D3"/>
                    <w:right w:val="none" w:sz="0" w:space="0" w:color="auto"/>
                  </w:divBdr>
                </w:div>
              </w:divsChild>
            </w:div>
          </w:divsChild>
        </w:div>
      </w:divsChild>
    </w:div>
    <w:div w:id="1303464753">
      <w:bodyDiv w:val="1"/>
      <w:marLeft w:val="0"/>
      <w:marRight w:val="0"/>
      <w:marTop w:val="0"/>
      <w:marBottom w:val="0"/>
      <w:divBdr>
        <w:top w:val="none" w:sz="0" w:space="0" w:color="auto"/>
        <w:left w:val="none" w:sz="0" w:space="0" w:color="auto"/>
        <w:bottom w:val="none" w:sz="0" w:space="0" w:color="auto"/>
        <w:right w:val="none" w:sz="0" w:space="0" w:color="auto"/>
      </w:divBdr>
    </w:div>
    <w:div w:id="1487865726">
      <w:bodyDiv w:val="1"/>
      <w:marLeft w:val="0"/>
      <w:marRight w:val="0"/>
      <w:marTop w:val="0"/>
      <w:marBottom w:val="0"/>
      <w:divBdr>
        <w:top w:val="none" w:sz="0" w:space="0" w:color="auto"/>
        <w:left w:val="none" w:sz="0" w:space="0" w:color="auto"/>
        <w:bottom w:val="none" w:sz="0" w:space="0" w:color="auto"/>
        <w:right w:val="none" w:sz="0" w:space="0" w:color="auto"/>
      </w:divBdr>
      <w:divsChild>
        <w:div w:id="1275096211">
          <w:marLeft w:val="0"/>
          <w:marRight w:val="0"/>
          <w:marTop w:val="0"/>
          <w:marBottom w:val="240"/>
          <w:divBdr>
            <w:top w:val="none" w:sz="0" w:space="0" w:color="auto"/>
            <w:left w:val="none" w:sz="0" w:space="0" w:color="auto"/>
            <w:bottom w:val="none" w:sz="0" w:space="0" w:color="auto"/>
            <w:right w:val="none" w:sz="0" w:space="0" w:color="auto"/>
          </w:divBdr>
        </w:div>
      </w:divsChild>
    </w:div>
    <w:div w:id="1560242247">
      <w:bodyDiv w:val="1"/>
      <w:marLeft w:val="0"/>
      <w:marRight w:val="0"/>
      <w:marTop w:val="0"/>
      <w:marBottom w:val="0"/>
      <w:divBdr>
        <w:top w:val="none" w:sz="0" w:space="0" w:color="auto"/>
        <w:left w:val="none" w:sz="0" w:space="0" w:color="auto"/>
        <w:bottom w:val="none" w:sz="0" w:space="0" w:color="auto"/>
        <w:right w:val="none" w:sz="0" w:space="0" w:color="auto"/>
      </w:divBdr>
    </w:div>
    <w:div w:id="1578129156">
      <w:bodyDiv w:val="1"/>
      <w:marLeft w:val="0"/>
      <w:marRight w:val="0"/>
      <w:marTop w:val="0"/>
      <w:marBottom w:val="0"/>
      <w:divBdr>
        <w:top w:val="none" w:sz="0" w:space="0" w:color="auto"/>
        <w:left w:val="none" w:sz="0" w:space="0" w:color="auto"/>
        <w:bottom w:val="none" w:sz="0" w:space="0" w:color="auto"/>
        <w:right w:val="none" w:sz="0" w:space="0" w:color="auto"/>
      </w:divBdr>
      <w:divsChild>
        <w:div w:id="410278029">
          <w:marLeft w:val="0"/>
          <w:marRight w:val="0"/>
          <w:marTop w:val="0"/>
          <w:marBottom w:val="0"/>
          <w:divBdr>
            <w:top w:val="none" w:sz="0" w:space="0" w:color="auto"/>
            <w:left w:val="none" w:sz="0" w:space="0" w:color="auto"/>
            <w:bottom w:val="none" w:sz="0" w:space="0" w:color="auto"/>
            <w:right w:val="none" w:sz="0" w:space="0" w:color="auto"/>
          </w:divBdr>
          <w:divsChild>
            <w:div w:id="120614096">
              <w:marLeft w:val="0"/>
              <w:marRight w:val="0"/>
              <w:marTop w:val="0"/>
              <w:marBottom w:val="0"/>
              <w:divBdr>
                <w:top w:val="none" w:sz="0" w:space="0" w:color="auto"/>
                <w:left w:val="none" w:sz="0" w:space="0" w:color="auto"/>
                <w:bottom w:val="none" w:sz="0" w:space="0" w:color="auto"/>
                <w:right w:val="none" w:sz="0" w:space="0" w:color="auto"/>
              </w:divBdr>
              <w:divsChild>
                <w:div w:id="130878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473634">
      <w:bodyDiv w:val="1"/>
      <w:marLeft w:val="0"/>
      <w:marRight w:val="0"/>
      <w:marTop w:val="0"/>
      <w:marBottom w:val="0"/>
      <w:divBdr>
        <w:top w:val="none" w:sz="0" w:space="0" w:color="auto"/>
        <w:left w:val="none" w:sz="0" w:space="0" w:color="auto"/>
        <w:bottom w:val="none" w:sz="0" w:space="0" w:color="auto"/>
        <w:right w:val="none" w:sz="0" w:space="0" w:color="auto"/>
      </w:divBdr>
    </w:div>
    <w:div w:id="1677225538">
      <w:bodyDiv w:val="1"/>
      <w:marLeft w:val="0"/>
      <w:marRight w:val="0"/>
      <w:marTop w:val="0"/>
      <w:marBottom w:val="0"/>
      <w:divBdr>
        <w:top w:val="none" w:sz="0" w:space="0" w:color="auto"/>
        <w:left w:val="none" w:sz="0" w:space="0" w:color="auto"/>
        <w:bottom w:val="none" w:sz="0" w:space="0" w:color="auto"/>
        <w:right w:val="none" w:sz="0" w:space="0" w:color="auto"/>
      </w:divBdr>
    </w:div>
    <w:div w:id="1732728328">
      <w:bodyDiv w:val="1"/>
      <w:marLeft w:val="0"/>
      <w:marRight w:val="0"/>
      <w:marTop w:val="0"/>
      <w:marBottom w:val="0"/>
      <w:divBdr>
        <w:top w:val="none" w:sz="0" w:space="0" w:color="auto"/>
        <w:left w:val="none" w:sz="0" w:space="0" w:color="auto"/>
        <w:bottom w:val="none" w:sz="0" w:space="0" w:color="auto"/>
        <w:right w:val="none" w:sz="0" w:space="0" w:color="auto"/>
      </w:divBdr>
    </w:div>
    <w:div w:id="1781683478">
      <w:bodyDiv w:val="1"/>
      <w:marLeft w:val="0"/>
      <w:marRight w:val="0"/>
      <w:marTop w:val="0"/>
      <w:marBottom w:val="0"/>
      <w:divBdr>
        <w:top w:val="none" w:sz="0" w:space="0" w:color="auto"/>
        <w:left w:val="none" w:sz="0" w:space="0" w:color="auto"/>
        <w:bottom w:val="none" w:sz="0" w:space="0" w:color="auto"/>
        <w:right w:val="none" w:sz="0" w:space="0" w:color="auto"/>
      </w:divBdr>
    </w:div>
    <w:div w:id="1784305554">
      <w:bodyDiv w:val="1"/>
      <w:marLeft w:val="0"/>
      <w:marRight w:val="0"/>
      <w:marTop w:val="0"/>
      <w:marBottom w:val="0"/>
      <w:divBdr>
        <w:top w:val="none" w:sz="0" w:space="0" w:color="auto"/>
        <w:left w:val="none" w:sz="0" w:space="0" w:color="auto"/>
        <w:bottom w:val="none" w:sz="0" w:space="0" w:color="auto"/>
        <w:right w:val="none" w:sz="0" w:space="0" w:color="auto"/>
      </w:divBdr>
      <w:divsChild>
        <w:div w:id="622420151">
          <w:marLeft w:val="0"/>
          <w:marRight w:val="0"/>
          <w:marTop w:val="0"/>
          <w:marBottom w:val="240"/>
          <w:divBdr>
            <w:top w:val="none" w:sz="0" w:space="0" w:color="auto"/>
            <w:left w:val="none" w:sz="0" w:space="0" w:color="auto"/>
            <w:bottom w:val="none" w:sz="0" w:space="0" w:color="auto"/>
            <w:right w:val="none" w:sz="0" w:space="0" w:color="auto"/>
          </w:divBdr>
        </w:div>
      </w:divsChild>
    </w:div>
    <w:div w:id="1818768230">
      <w:bodyDiv w:val="1"/>
      <w:marLeft w:val="0"/>
      <w:marRight w:val="0"/>
      <w:marTop w:val="0"/>
      <w:marBottom w:val="0"/>
      <w:divBdr>
        <w:top w:val="none" w:sz="0" w:space="0" w:color="auto"/>
        <w:left w:val="none" w:sz="0" w:space="0" w:color="auto"/>
        <w:bottom w:val="none" w:sz="0" w:space="0" w:color="auto"/>
        <w:right w:val="none" w:sz="0" w:space="0" w:color="auto"/>
      </w:divBdr>
    </w:div>
    <w:div w:id="1903321492">
      <w:bodyDiv w:val="1"/>
      <w:marLeft w:val="0"/>
      <w:marRight w:val="0"/>
      <w:marTop w:val="0"/>
      <w:marBottom w:val="0"/>
      <w:divBdr>
        <w:top w:val="none" w:sz="0" w:space="0" w:color="auto"/>
        <w:left w:val="none" w:sz="0" w:space="0" w:color="auto"/>
        <w:bottom w:val="none" w:sz="0" w:space="0" w:color="auto"/>
        <w:right w:val="none" w:sz="0" w:space="0" w:color="auto"/>
      </w:divBdr>
    </w:div>
    <w:div w:id="204702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lanbook.com/book/512931"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www.studentlibrary.ru/book/ISBN9785605241362.html" TargetMode="External"/><Relationship Id="rId21" Type="http://schemas.openxmlformats.org/officeDocument/2006/relationships/hyperlink" Target="https://www.studentlibrary.ru/book/ISBN9785970492437.html" TargetMode="External"/><Relationship Id="rId34" Type="http://schemas.openxmlformats.org/officeDocument/2006/relationships/image" Target="media/image15.jpeg"/><Relationship Id="rId42" Type="http://schemas.openxmlformats.org/officeDocument/2006/relationships/hyperlink" Target="https://www.studentlibrary.ru/book/ISBN9785970497548.html" TargetMode="External"/><Relationship Id="rId47" Type="http://schemas.openxmlformats.org/officeDocument/2006/relationships/image" Target="media/image21.jpeg"/><Relationship Id="rId50" Type="http://schemas.openxmlformats.org/officeDocument/2006/relationships/hyperlink" Target="https://www.studentlibrary.ru/book/ISBN9785970496350.html" TargetMode="External"/><Relationship Id="rId55" Type="http://schemas.openxmlformats.org/officeDocument/2006/relationships/image" Target="media/image25.jpeg"/><Relationship Id="rId63" Type="http://schemas.openxmlformats.org/officeDocument/2006/relationships/hyperlink" Target="https://e.lanbook.com/book/513456" TargetMode="External"/><Relationship Id="rId7" Type="http://schemas.openxmlformats.org/officeDocument/2006/relationships/hyperlink" Target="https://www.studentlibrary.ru/book/ISBN9785970492895.html" TargetMode="External"/><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hyperlink" Target="https://www.studentlibrary.ru/book/ISBN9785970495377.html"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studentlibrary.ru/book/ISBN9785970480564.html"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www.studentlibrary.ru/book/ISBN9785970495926.html" TargetMode="External"/><Relationship Id="rId40" Type="http://schemas.openxmlformats.org/officeDocument/2006/relationships/hyperlink" Target="https://e.lanbook.com/book/507940"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image" Target="media/image27.jpeg"/><Relationship Id="rId66"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e.lanbook.com/book/513778" TargetMode="External"/><Relationship Id="rId23" Type="http://schemas.openxmlformats.org/officeDocument/2006/relationships/hyperlink" Target="https://www.studentlibrary.ru/book/ISBN9785423504304.html"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2.jpeg"/><Relationship Id="rId57" Type="http://schemas.openxmlformats.org/officeDocument/2006/relationships/image" Target="media/image26.jpeg"/><Relationship Id="rId61" Type="http://schemas.openxmlformats.org/officeDocument/2006/relationships/hyperlink" Target="https://www.studentlibrary.ru/book/ISBN9785970495766.htm" TargetMode="External"/><Relationship Id="rId10" Type="http://schemas.openxmlformats.org/officeDocument/2006/relationships/image" Target="media/image3.jpeg"/><Relationship Id="rId19" Type="http://schemas.openxmlformats.org/officeDocument/2006/relationships/hyperlink" Target="https://www.studentlibrary.ru/book/ISBN9785970498019.html" TargetMode="External"/><Relationship Id="rId31" Type="http://schemas.openxmlformats.org/officeDocument/2006/relationships/hyperlink" Target="https://www.studentlibrary.ru/book/ISBN9785970497616.html" TargetMode="External"/><Relationship Id="rId44" Type="http://schemas.openxmlformats.org/officeDocument/2006/relationships/hyperlink" Target="https://www.studentlibrary.ru/book/ISBN9785970495940.html" TargetMode="External"/><Relationship Id="rId52" Type="http://schemas.openxmlformats.org/officeDocument/2006/relationships/hyperlink" Target="https://www.studentlibrary.ru/book/ISBN9785970497197.html" TargetMode="External"/><Relationship Id="rId60" Type="http://schemas.openxmlformats.org/officeDocument/2006/relationships/image" Target="media/image28.jpeg"/><Relationship Id="rId65" Type="http://schemas.openxmlformats.org/officeDocument/2006/relationships/hyperlink" Target="https://www.studentlibrary.ru/book/ISBN9785970491744.html" TargetMode="External"/><Relationship Id="rId4" Type="http://schemas.openxmlformats.org/officeDocument/2006/relationships/footnotes" Target="footnotes.xml"/><Relationship Id="rId9" Type="http://schemas.openxmlformats.org/officeDocument/2006/relationships/hyperlink" Target="https://e.lanbook.com/book/513600"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www.studentlibrary.ru/book/ISBN9785970495995.html" TargetMode="External"/><Relationship Id="rId30" Type="http://schemas.openxmlformats.org/officeDocument/2006/relationships/image" Target="media/image13.jpeg"/><Relationship Id="rId35" Type="http://schemas.openxmlformats.org/officeDocument/2006/relationships/hyperlink" Target="https://www.studentlibrary.ru/book/ISBN9785970494394.html" TargetMode="External"/><Relationship Id="rId43" Type="http://schemas.openxmlformats.org/officeDocument/2006/relationships/image" Target="media/image19.jpeg"/><Relationship Id="rId48" Type="http://schemas.openxmlformats.org/officeDocument/2006/relationships/hyperlink" Target="https://www.studentlibrary.ru/book/ISBN9785970497364.html" TargetMode="External"/><Relationship Id="rId56" Type="http://schemas.openxmlformats.org/officeDocument/2006/relationships/hyperlink" Target="https://www.studentlibrary.ru/book/ISBN9785970496220.html" TargetMode="External"/><Relationship Id="rId64" Type="http://schemas.openxmlformats.org/officeDocument/2006/relationships/image" Target="media/image30.jpeg"/><Relationship Id="rId8" Type="http://schemas.openxmlformats.org/officeDocument/2006/relationships/image" Target="media/image2.jpeg"/><Relationship Id="rId51" Type="http://schemas.openxmlformats.org/officeDocument/2006/relationships/image" Target="media/image23.jpeg"/><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s://www.studentlibrary.ru/book/ISBN9785970495001.html" TargetMode="External"/><Relationship Id="rId25" Type="http://schemas.openxmlformats.org/officeDocument/2006/relationships/hyperlink" Target="https://www.studentlibrary.ru/book/ISBN9785970497722.html" TargetMode="External"/><Relationship Id="rId33" Type="http://schemas.openxmlformats.org/officeDocument/2006/relationships/hyperlink" Target="https://e.lanbook.com/book/513423" TargetMode="External"/><Relationship Id="rId38" Type="http://schemas.openxmlformats.org/officeDocument/2006/relationships/image" Target="media/image17.jpeg"/><Relationship Id="rId46" Type="http://schemas.openxmlformats.org/officeDocument/2006/relationships/hyperlink" Target="https://www.studentlibrary.ru/book/ISBN9785970496589.html" TargetMode="External"/><Relationship Id="rId59" Type="http://schemas.openxmlformats.org/officeDocument/2006/relationships/hyperlink" Target="https://www.studentlibrary.ru/book/ISBN9785970497036.html" TargetMode="External"/><Relationship Id="rId67"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18.jpeg"/><Relationship Id="rId54" Type="http://schemas.openxmlformats.org/officeDocument/2006/relationships/hyperlink" Target="https://www.studentlibrary.ru/book/ISBN9785970494936.html" TargetMode="External"/><Relationship Id="rId62"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358</TotalTime>
  <Pages>14</Pages>
  <Words>4587</Words>
  <Characters>35099</Characters>
  <Application>Microsoft Office Word</Application>
  <DocSecurity>0</DocSecurity>
  <Lines>566</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85</cp:revision>
  <dcterms:created xsi:type="dcterms:W3CDTF">2026-03-14T09:33:00Z</dcterms:created>
  <dcterms:modified xsi:type="dcterms:W3CDTF">2026-03-18T07:27:00Z</dcterms:modified>
</cp:coreProperties>
</file>